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09B3208F" w:rsidR="00D3224B" w:rsidRDefault="00E649F0" w:rsidP="007F7DD7">
      <w:pPr>
        <w:pStyle w:val="Heading1"/>
        <w:spacing w:before="0" w:after="0" w:line="240" w:lineRule="auto"/>
        <w:rPr>
          <w:rFonts w:cs="Times New Roman"/>
          <w:sz w:val="24"/>
          <w:szCs w:val="24"/>
        </w:rPr>
      </w:pPr>
      <w:r w:rsidRPr="00E649F0">
        <w:rPr>
          <w:rFonts w:cs="Times New Roman"/>
          <w:sz w:val="24"/>
          <w:szCs w:val="24"/>
        </w:rPr>
        <w:t xml:space="preserve">8. </w:t>
      </w:r>
      <w:hyperlink r:id="rId6" w:history="1">
        <w:r w:rsidR="000E5F7B" w:rsidRPr="000E5F7B">
          <w:rPr>
            <w:rStyle w:val="Hyperlink"/>
            <w:rFonts w:cs="Times New Roman"/>
            <w:color w:val="auto"/>
            <w:sz w:val="24"/>
            <w:szCs w:val="24"/>
            <w:u w:val="none"/>
          </w:rPr>
          <w:t>SAFETY PERFORMANCE THROUGH OPERATIONAL EXCELLENCE</w:t>
        </w:r>
        <w:r w:rsidRPr="00E649F0">
          <w:rPr>
            <w:rStyle w:val="Hyperlink"/>
            <w:rFonts w:cs="Times New Roman"/>
            <w:color w:val="auto"/>
            <w:sz w:val="24"/>
            <w:szCs w:val="24"/>
            <w:u w:val="none"/>
          </w:rPr>
          <w:t xml:space="preserve"> (R</w:t>
        </w:r>
        <w:r w:rsidR="00233614">
          <w:rPr>
            <w:rStyle w:val="Hyperlink"/>
            <w:rFonts w:cs="Times New Roman" w:hint="eastAsia"/>
            <w:color w:val="auto"/>
            <w:sz w:val="24"/>
            <w:szCs w:val="24"/>
            <w:u w:val="none"/>
            <w:lang w:eastAsia="zh-CN"/>
          </w:rPr>
          <w:t>S</w:t>
        </w:r>
        <w:r w:rsidRPr="00E649F0">
          <w:rPr>
            <w:rStyle w:val="Hyperlink"/>
            <w:rFonts w:cs="Times New Roman"/>
            <w:color w:val="auto"/>
            <w:sz w:val="24"/>
            <w:szCs w:val="24"/>
            <w:u w:val="none"/>
          </w:rPr>
          <w:t>317</w:t>
        </w:r>
        <w:r w:rsidR="00233614">
          <w:rPr>
            <w:rStyle w:val="Hyperlink"/>
            <w:rFonts w:cs="Times New Roman" w:hint="eastAsia"/>
            <w:color w:val="auto"/>
            <w:sz w:val="24"/>
            <w:szCs w:val="24"/>
            <w:u w:val="none"/>
            <w:lang w:eastAsia="zh-CN"/>
          </w:rPr>
          <w:t>-1</w:t>
        </w:r>
        <w:r w:rsidRPr="00E649F0">
          <w:rPr>
            <w:rStyle w:val="Hyperlink"/>
            <w:rFonts w:cs="Times New Roman"/>
            <w:color w:val="auto"/>
            <w:sz w:val="24"/>
            <w:szCs w:val="24"/>
            <w:u w:val="none"/>
          </w:rPr>
          <w:t>)</w:t>
        </w:r>
      </w:hyperlink>
    </w:p>
    <w:p w14:paraId="4CAFED5D" w14:textId="77777777" w:rsidR="00E649F0" w:rsidRDefault="00E649F0" w:rsidP="007F7DD7">
      <w:pPr>
        <w:spacing w:after="0" w:line="240" w:lineRule="auto"/>
      </w:pPr>
    </w:p>
    <w:p w14:paraId="56135410" w14:textId="712714D8" w:rsidR="007F7DD7" w:rsidRPr="007F7DD7" w:rsidRDefault="000870A1" w:rsidP="007F7DD7">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7F7DD7" w:rsidRPr="007F7DD7">
        <w:rPr>
          <w:sz w:val="24"/>
          <w:szCs w:val="24"/>
          <w:lang w:eastAsia="zh-CN"/>
        </w:rPr>
        <w:t xml:space="preserve">The CII deﬁnes the term ‘operational excellence’ for construction project safety as “doing the right thing, the right way, every time – even when no one is watching.” Using that guiding philosophy, this study developed a rigorous model for operational excellence in construction project safety. The Operational Excellence model breaks into several layers of detail. The thirteen aggregate-level drivers of safety represent broad categories, several based on the CII’s Zero Accident Techniques that outline policies to improve construction safety. The accompanying assessment tool allows CII members to evaluate safety at the project’s corporate level, project level, and site level. The thirteen categories of drivers of safety are: </w:t>
      </w:r>
    </w:p>
    <w:p w14:paraId="3E8CCAC5" w14:textId="44CEECC0" w:rsidR="007F7DD7" w:rsidRPr="007F7DD7" w:rsidRDefault="007F7DD7" w:rsidP="007F7DD7">
      <w:pPr>
        <w:pStyle w:val="NoSpacing"/>
        <w:numPr>
          <w:ilvl w:val="0"/>
          <w:numId w:val="35"/>
        </w:numPr>
        <w:jc w:val="both"/>
        <w:rPr>
          <w:sz w:val="24"/>
          <w:szCs w:val="24"/>
          <w:lang w:eastAsia="zh-CN"/>
        </w:rPr>
      </w:pPr>
      <w:r w:rsidRPr="007F7DD7">
        <w:rPr>
          <w:sz w:val="24"/>
          <w:szCs w:val="24"/>
          <w:lang w:eastAsia="zh-CN"/>
        </w:rPr>
        <w:t>Owner’s role</w:t>
      </w:r>
    </w:p>
    <w:p w14:paraId="3A4BCE85" w14:textId="46CA6B02" w:rsidR="007F7DD7" w:rsidRPr="007F7DD7" w:rsidRDefault="007F7DD7" w:rsidP="007F7DD7">
      <w:pPr>
        <w:pStyle w:val="NoSpacing"/>
        <w:numPr>
          <w:ilvl w:val="0"/>
          <w:numId w:val="35"/>
        </w:numPr>
        <w:jc w:val="both"/>
        <w:rPr>
          <w:sz w:val="24"/>
          <w:szCs w:val="24"/>
          <w:lang w:eastAsia="zh-CN"/>
        </w:rPr>
      </w:pPr>
      <w:r w:rsidRPr="007F7DD7">
        <w:rPr>
          <w:sz w:val="24"/>
          <w:szCs w:val="24"/>
          <w:lang w:eastAsia="zh-CN"/>
        </w:rPr>
        <w:t>Worksite organization</w:t>
      </w:r>
    </w:p>
    <w:p w14:paraId="093E8DD3" w14:textId="5E780F4E" w:rsidR="007F7DD7" w:rsidRPr="007F7DD7" w:rsidRDefault="007F7DD7" w:rsidP="007F7DD7">
      <w:pPr>
        <w:pStyle w:val="NoSpacing"/>
        <w:numPr>
          <w:ilvl w:val="0"/>
          <w:numId w:val="35"/>
        </w:numPr>
        <w:jc w:val="both"/>
        <w:rPr>
          <w:sz w:val="24"/>
          <w:szCs w:val="24"/>
          <w:lang w:eastAsia="zh-CN"/>
        </w:rPr>
      </w:pPr>
      <w:r w:rsidRPr="007F7DD7">
        <w:rPr>
          <w:sz w:val="24"/>
          <w:szCs w:val="24"/>
          <w:lang w:eastAsia="zh-CN"/>
        </w:rPr>
        <w:t>Just and fair practices and procedures</w:t>
      </w:r>
    </w:p>
    <w:p w14:paraId="3FD39265" w14:textId="3EF00C89" w:rsidR="007F7DD7" w:rsidRPr="007F7DD7" w:rsidRDefault="007F7DD7" w:rsidP="007F7DD7">
      <w:pPr>
        <w:pStyle w:val="NoSpacing"/>
        <w:numPr>
          <w:ilvl w:val="0"/>
          <w:numId w:val="35"/>
        </w:numPr>
        <w:jc w:val="both"/>
        <w:rPr>
          <w:sz w:val="24"/>
          <w:szCs w:val="24"/>
          <w:lang w:eastAsia="zh-CN"/>
        </w:rPr>
      </w:pPr>
      <w:r w:rsidRPr="007F7DD7">
        <w:rPr>
          <w:sz w:val="24"/>
          <w:szCs w:val="24"/>
          <w:lang w:eastAsia="zh-CN"/>
        </w:rPr>
        <w:t>Strategic safety communication</w:t>
      </w:r>
    </w:p>
    <w:p w14:paraId="32A4161E" w14:textId="1A1DBE83" w:rsidR="007F7DD7" w:rsidRPr="007F7DD7" w:rsidRDefault="007F7DD7" w:rsidP="007F7DD7">
      <w:pPr>
        <w:pStyle w:val="NoSpacing"/>
        <w:numPr>
          <w:ilvl w:val="0"/>
          <w:numId w:val="35"/>
        </w:numPr>
        <w:jc w:val="both"/>
        <w:rPr>
          <w:sz w:val="24"/>
          <w:szCs w:val="24"/>
          <w:lang w:eastAsia="zh-CN"/>
        </w:rPr>
      </w:pPr>
      <w:r w:rsidRPr="007F7DD7">
        <w:rPr>
          <w:sz w:val="24"/>
          <w:szCs w:val="24"/>
          <w:lang w:eastAsia="zh-CN"/>
        </w:rPr>
        <w:t>Shared values, beliefs, and assumptions</w:t>
      </w:r>
    </w:p>
    <w:p w14:paraId="5BF1462D" w14:textId="022259CC" w:rsidR="007F7DD7" w:rsidRPr="007F7DD7" w:rsidRDefault="007F7DD7" w:rsidP="007F7DD7">
      <w:pPr>
        <w:pStyle w:val="NoSpacing"/>
        <w:numPr>
          <w:ilvl w:val="0"/>
          <w:numId w:val="35"/>
        </w:numPr>
        <w:jc w:val="both"/>
        <w:rPr>
          <w:sz w:val="24"/>
          <w:szCs w:val="24"/>
          <w:lang w:eastAsia="zh-CN"/>
        </w:rPr>
      </w:pPr>
      <w:r w:rsidRPr="007F7DD7">
        <w:rPr>
          <w:sz w:val="24"/>
          <w:szCs w:val="24"/>
          <w:lang w:eastAsia="zh-CN"/>
        </w:rPr>
        <w:t>Transformational leadership</w:t>
      </w:r>
    </w:p>
    <w:p w14:paraId="521E1EEA" w14:textId="7ADB8F0B" w:rsidR="007F7DD7" w:rsidRPr="007F7DD7" w:rsidRDefault="007F7DD7" w:rsidP="007F7DD7">
      <w:pPr>
        <w:pStyle w:val="NoSpacing"/>
        <w:numPr>
          <w:ilvl w:val="0"/>
          <w:numId w:val="35"/>
        </w:numPr>
        <w:jc w:val="both"/>
        <w:rPr>
          <w:sz w:val="24"/>
          <w:szCs w:val="24"/>
          <w:lang w:eastAsia="zh-CN"/>
        </w:rPr>
      </w:pPr>
      <w:r w:rsidRPr="007F7DD7">
        <w:rPr>
          <w:sz w:val="24"/>
          <w:szCs w:val="24"/>
          <w:lang w:eastAsia="zh-CN"/>
        </w:rPr>
        <w:t>Personnel performance</w:t>
      </w:r>
    </w:p>
    <w:p w14:paraId="6894C66E" w14:textId="540B9215" w:rsidR="007F7DD7" w:rsidRPr="007F7DD7" w:rsidRDefault="007F7DD7" w:rsidP="007F7DD7">
      <w:pPr>
        <w:pStyle w:val="NoSpacing"/>
        <w:numPr>
          <w:ilvl w:val="0"/>
          <w:numId w:val="35"/>
        </w:numPr>
        <w:jc w:val="both"/>
        <w:rPr>
          <w:sz w:val="24"/>
          <w:szCs w:val="24"/>
          <w:lang w:eastAsia="zh-CN"/>
        </w:rPr>
      </w:pPr>
      <w:r w:rsidRPr="007F7DD7">
        <w:rPr>
          <w:sz w:val="24"/>
          <w:szCs w:val="24"/>
          <w:lang w:eastAsia="zh-CN"/>
        </w:rPr>
        <w:t>Learning organization</w:t>
      </w:r>
    </w:p>
    <w:p w14:paraId="2E8D587B" w14:textId="5AF00E90" w:rsidR="007F7DD7" w:rsidRPr="007F7DD7" w:rsidRDefault="007F7DD7" w:rsidP="007F7DD7">
      <w:pPr>
        <w:pStyle w:val="NoSpacing"/>
        <w:numPr>
          <w:ilvl w:val="0"/>
          <w:numId w:val="35"/>
        </w:numPr>
        <w:jc w:val="both"/>
        <w:rPr>
          <w:sz w:val="24"/>
          <w:szCs w:val="24"/>
          <w:lang w:eastAsia="zh-CN"/>
        </w:rPr>
      </w:pPr>
      <w:r w:rsidRPr="007F7DD7">
        <w:rPr>
          <w:sz w:val="24"/>
          <w:szCs w:val="24"/>
          <w:lang w:eastAsia="zh-CN"/>
        </w:rPr>
        <w:t>Risk awareness, management, and tolerance</w:t>
      </w:r>
    </w:p>
    <w:p w14:paraId="7F883D72" w14:textId="466B8979" w:rsidR="007F7DD7" w:rsidRPr="007F7DD7" w:rsidRDefault="007F7DD7" w:rsidP="007F7DD7">
      <w:pPr>
        <w:pStyle w:val="NoSpacing"/>
        <w:numPr>
          <w:ilvl w:val="0"/>
          <w:numId w:val="35"/>
        </w:numPr>
        <w:jc w:val="both"/>
        <w:rPr>
          <w:sz w:val="24"/>
          <w:szCs w:val="24"/>
          <w:lang w:eastAsia="zh-CN"/>
        </w:rPr>
      </w:pPr>
      <w:r w:rsidRPr="007F7DD7">
        <w:rPr>
          <w:sz w:val="24"/>
          <w:szCs w:val="24"/>
          <w:lang w:eastAsia="zh-CN"/>
        </w:rPr>
        <w:t>Training and competence</w:t>
      </w:r>
    </w:p>
    <w:p w14:paraId="59BBC146" w14:textId="2685B4A9" w:rsidR="000870A1" w:rsidRDefault="007F7DD7" w:rsidP="007F7DD7">
      <w:pPr>
        <w:pStyle w:val="NoSpacing"/>
        <w:numPr>
          <w:ilvl w:val="0"/>
          <w:numId w:val="35"/>
        </w:numPr>
        <w:jc w:val="both"/>
        <w:rPr>
          <w:sz w:val="24"/>
          <w:szCs w:val="24"/>
          <w:lang w:eastAsia="zh-CN"/>
        </w:rPr>
      </w:pPr>
      <w:r w:rsidRPr="007F7DD7">
        <w:rPr>
          <w:sz w:val="24"/>
          <w:szCs w:val="24"/>
          <w:lang w:eastAsia="zh-CN"/>
        </w:rPr>
        <w:t>Subcontractor management</w:t>
      </w:r>
    </w:p>
    <w:p w14:paraId="357B35C7" w14:textId="77777777" w:rsidR="007F7DD7" w:rsidRDefault="007F7DD7" w:rsidP="007F7DD7">
      <w:pPr>
        <w:pStyle w:val="NoSpacing"/>
        <w:jc w:val="both"/>
        <w:rPr>
          <w:sz w:val="24"/>
          <w:szCs w:val="24"/>
          <w:lang w:eastAsia="zh-CN"/>
        </w:rPr>
      </w:pPr>
    </w:p>
    <w:p w14:paraId="12F28E1F" w14:textId="77777777" w:rsidR="000870A1" w:rsidRPr="00F33C36" w:rsidRDefault="000870A1" w:rsidP="007F7DD7">
      <w:pPr>
        <w:pStyle w:val="NoSpacing"/>
        <w:jc w:val="both"/>
        <w:rPr>
          <w:rFonts w:cs="Times New Roman"/>
          <w:b/>
          <w:bCs/>
          <w:sz w:val="28"/>
          <w:szCs w:val="28"/>
          <w:u w:val="single"/>
          <w:lang w:eastAsia="zh-CN"/>
        </w:rPr>
      </w:pPr>
      <w:r>
        <w:rPr>
          <w:b/>
          <w:bCs/>
          <w:sz w:val="24"/>
          <w:szCs w:val="24"/>
          <w:u w:val="single"/>
          <w:lang w:eastAsia="zh-CN"/>
        </w:rPr>
        <w:t>Key Takeaways:</w:t>
      </w:r>
    </w:p>
    <w:p w14:paraId="39553C40" w14:textId="77777777" w:rsidR="002837F9" w:rsidRDefault="00E649F0" w:rsidP="007F7DD7">
      <w:pPr>
        <w:pStyle w:val="Heading2"/>
        <w:spacing w:before="0" w:after="0" w:line="240" w:lineRule="auto"/>
      </w:pPr>
      <w:r>
        <w:t>(1) Em</w:t>
      </w:r>
      <w:r w:rsidR="00813BEC" w:rsidRPr="00E649F0">
        <w:t>phasize owner’s role</w:t>
      </w:r>
      <w:r w:rsidR="0064181A">
        <w:t xml:space="preserve"> in safety performance</w:t>
      </w:r>
      <w:r>
        <w:t>.</w:t>
      </w:r>
    </w:p>
    <w:p w14:paraId="0D94ACD9" w14:textId="6C2DEFCB" w:rsidR="00830C78" w:rsidRPr="00E649F0" w:rsidRDefault="00275A34" w:rsidP="002837F9">
      <w:pPr>
        <w:pStyle w:val="Heading2"/>
        <w:spacing w:before="0" w:after="0" w:line="240" w:lineRule="auto"/>
        <w:ind w:firstLine="360"/>
      </w:pPr>
      <w:r w:rsidRPr="00E649F0">
        <w:t>(Project Phase: Detailed Scope through Operate Facility)</w:t>
      </w:r>
    </w:p>
    <w:p w14:paraId="72E80793" w14:textId="11550A77" w:rsidR="00813BEC" w:rsidRPr="00E649F0" w:rsidRDefault="00813BEC" w:rsidP="007F7DD7">
      <w:pPr>
        <w:pStyle w:val="ListParagraph"/>
        <w:numPr>
          <w:ilvl w:val="0"/>
          <w:numId w:val="21"/>
        </w:numPr>
        <w:spacing w:after="0" w:line="240" w:lineRule="auto"/>
        <w:rPr>
          <w:rFonts w:cs="Times New Roman"/>
          <w:color w:val="000000" w:themeColor="text1"/>
          <w:sz w:val="24"/>
          <w:szCs w:val="24"/>
        </w:rPr>
      </w:pPr>
      <w:r w:rsidRPr="00E649F0">
        <w:rPr>
          <w:rFonts w:cs="Times New Roman"/>
          <w:color w:val="000000" w:themeColor="text1"/>
          <w:sz w:val="24"/>
          <w:szCs w:val="24"/>
        </w:rPr>
        <w:t>Set clear safety expectations for all project stakeholders.</w:t>
      </w:r>
      <w:r w:rsidRPr="00E649F0">
        <w:rPr>
          <w:rFonts w:cs="Times New Roman"/>
          <w:color w:val="000000" w:themeColor="text1"/>
          <w:sz w:val="24"/>
          <w:szCs w:val="24"/>
        </w:rPr>
        <w:tab/>
      </w:r>
      <w:r w:rsidRPr="00E649F0">
        <w:rPr>
          <w:rFonts w:cs="Times New Roman"/>
          <w:color w:val="000000" w:themeColor="text1"/>
          <w:sz w:val="24"/>
          <w:szCs w:val="24"/>
        </w:rPr>
        <w:tab/>
      </w:r>
      <w:r w:rsidRPr="00E649F0">
        <w:rPr>
          <w:rFonts w:cs="Times New Roman"/>
          <w:color w:val="000000" w:themeColor="text1"/>
          <w:sz w:val="24"/>
          <w:szCs w:val="24"/>
        </w:rPr>
        <w:tab/>
      </w:r>
      <w:r w:rsidRPr="00E649F0">
        <w:rPr>
          <w:rFonts w:cs="Times New Roman"/>
          <w:color w:val="000000" w:themeColor="text1"/>
          <w:sz w:val="24"/>
          <w:szCs w:val="24"/>
        </w:rPr>
        <w:tab/>
      </w:r>
      <w:r w:rsidRPr="00E649F0">
        <w:rPr>
          <w:rFonts w:cs="Times New Roman"/>
          <w:color w:val="000000" w:themeColor="text1"/>
          <w:sz w:val="24"/>
          <w:szCs w:val="24"/>
        </w:rPr>
        <w:tab/>
      </w:r>
    </w:p>
    <w:p w14:paraId="4A778B69" w14:textId="564E822B" w:rsidR="00813BEC" w:rsidRPr="00E649F0" w:rsidRDefault="00813BEC" w:rsidP="007F7DD7">
      <w:pPr>
        <w:pStyle w:val="ListParagraph"/>
        <w:numPr>
          <w:ilvl w:val="0"/>
          <w:numId w:val="21"/>
        </w:numPr>
        <w:spacing w:after="0" w:line="240" w:lineRule="auto"/>
        <w:rPr>
          <w:rFonts w:cs="Times New Roman"/>
          <w:color w:val="000000" w:themeColor="text1"/>
          <w:sz w:val="24"/>
          <w:szCs w:val="24"/>
        </w:rPr>
      </w:pPr>
      <w:r w:rsidRPr="00E649F0">
        <w:rPr>
          <w:rFonts w:cs="Times New Roman"/>
          <w:color w:val="000000" w:themeColor="text1"/>
          <w:sz w:val="24"/>
          <w:szCs w:val="24"/>
        </w:rPr>
        <w:t>Establish a safety culture by prioritizing safety in all project aspects.</w:t>
      </w:r>
    </w:p>
    <w:p w14:paraId="672C2278" w14:textId="0739C206" w:rsidR="00813BEC" w:rsidRPr="00E649F0" w:rsidRDefault="00813BEC" w:rsidP="007F7DD7">
      <w:pPr>
        <w:pStyle w:val="ListParagraph"/>
        <w:numPr>
          <w:ilvl w:val="0"/>
          <w:numId w:val="21"/>
        </w:numPr>
        <w:spacing w:after="0" w:line="240" w:lineRule="auto"/>
        <w:rPr>
          <w:rFonts w:cs="Times New Roman"/>
          <w:color w:val="000000" w:themeColor="text1"/>
          <w:sz w:val="24"/>
          <w:szCs w:val="24"/>
        </w:rPr>
      </w:pPr>
      <w:r w:rsidRPr="00E649F0">
        <w:rPr>
          <w:rFonts w:cs="Times New Roman"/>
          <w:color w:val="000000" w:themeColor="text1"/>
          <w:sz w:val="24"/>
          <w:szCs w:val="24"/>
        </w:rPr>
        <w:t>Monitor and enforce safety objectives throughout the project lifecycle.</w:t>
      </w:r>
      <w:r w:rsidRPr="00E649F0">
        <w:rPr>
          <w:rFonts w:cs="Times New Roman"/>
          <w:color w:val="000000" w:themeColor="text1"/>
          <w:sz w:val="24"/>
          <w:szCs w:val="24"/>
        </w:rPr>
        <w:tab/>
      </w:r>
    </w:p>
    <w:p w14:paraId="233341F1" w14:textId="02EF9F3E" w:rsidR="00813BEC" w:rsidRPr="00E649F0" w:rsidRDefault="00813BEC" w:rsidP="007F7DD7">
      <w:pPr>
        <w:pStyle w:val="ListParagraph"/>
        <w:numPr>
          <w:ilvl w:val="0"/>
          <w:numId w:val="21"/>
        </w:numPr>
        <w:spacing w:after="0" w:line="240" w:lineRule="auto"/>
        <w:rPr>
          <w:rFonts w:cs="Times New Roman"/>
          <w:color w:val="000000" w:themeColor="text1"/>
          <w:sz w:val="24"/>
          <w:szCs w:val="24"/>
        </w:rPr>
      </w:pPr>
      <w:r w:rsidRPr="00E649F0">
        <w:rPr>
          <w:rFonts w:cs="Times New Roman"/>
          <w:color w:val="000000" w:themeColor="text1"/>
          <w:sz w:val="24"/>
          <w:szCs w:val="24"/>
        </w:rPr>
        <w:t>Lead by example to emphasize the importance of safety.</w:t>
      </w:r>
    </w:p>
    <w:p w14:paraId="378908C9" w14:textId="0D6D60CF" w:rsidR="00830C78" w:rsidRDefault="00813BEC" w:rsidP="007F7DD7">
      <w:pPr>
        <w:pStyle w:val="ListParagraph"/>
        <w:numPr>
          <w:ilvl w:val="0"/>
          <w:numId w:val="21"/>
        </w:numPr>
        <w:spacing w:after="0" w:line="240" w:lineRule="auto"/>
        <w:rPr>
          <w:rFonts w:cs="Times New Roman"/>
          <w:color w:val="000000" w:themeColor="text1"/>
          <w:sz w:val="24"/>
          <w:szCs w:val="24"/>
        </w:rPr>
      </w:pPr>
      <w:r w:rsidRPr="00E649F0">
        <w:rPr>
          <w:rFonts w:cs="Times New Roman"/>
          <w:color w:val="000000" w:themeColor="text1"/>
          <w:sz w:val="24"/>
          <w:szCs w:val="24"/>
        </w:rPr>
        <w:t xml:space="preserve">Provide resources and support to ensure </w:t>
      </w:r>
      <w:r w:rsidR="00C42447">
        <w:rPr>
          <w:rFonts w:cs="Times New Roman"/>
          <w:color w:val="000000" w:themeColor="text1"/>
          <w:sz w:val="24"/>
          <w:szCs w:val="24"/>
        </w:rPr>
        <w:t xml:space="preserve">that </w:t>
      </w:r>
      <w:r w:rsidRPr="00E649F0">
        <w:rPr>
          <w:rFonts w:cs="Times New Roman"/>
          <w:color w:val="000000" w:themeColor="text1"/>
          <w:sz w:val="24"/>
          <w:szCs w:val="24"/>
        </w:rPr>
        <w:t>safety measures are implemented effectively.</w:t>
      </w:r>
    </w:p>
    <w:p w14:paraId="13240E47" w14:textId="77777777" w:rsidR="00546D75" w:rsidRPr="00E649F0" w:rsidRDefault="00546D75" w:rsidP="007F7DD7">
      <w:pPr>
        <w:pStyle w:val="ListParagraph"/>
        <w:spacing w:after="0" w:line="240" w:lineRule="auto"/>
        <w:rPr>
          <w:rFonts w:cs="Times New Roman"/>
          <w:color w:val="000000" w:themeColor="text1"/>
          <w:sz w:val="24"/>
          <w:szCs w:val="24"/>
        </w:rPr>
      </w:pPr>
    </w:p>
    <w:p w14:paraId="6FCE7F13" w14:textId="77777777" w:rsidR="002837F9" w:rsidRDefault="00E649F0" w:rsidP="007F7DD7">
      <w:pPr>
        <w:pStyle w:val="Heading2"/>
        <w:spacing w:before="0" w:after="0" w:line="240" w:lineRule="auto"/>
      </w:pPr>
      <w:r>
        <w:t xml:space="preserve">(2) Organize </w:t>
      </w:r>
      <w:r w:rsidR="00C42447">
        <w:t>a safe</w:t>
      </w:r>
      <w:r w:rsidR="00813BEC" w:rsidRPr="00E649F0">
        <w:t xml:space="preserve"> worksite</w:t>
      </w:r>
      <w:r>
        <w:t>.</w:t>
      </w:r>
      <w:r w:rsidR="00813BEC" w:rsidRPr="00E649F0">
        <w:t xml:space="preserve"> </w:t>
      </w:r>
    </w:p>
    <w:p w14:paraId="21A6095E" w14:textId="4BD970F0" w:rsidR="00830C78" w:rsidRPr="00E649F0" w:rsidRDefault="00275A34" w:rsidP="002837F9">
      <w:pPr>
        <w:pStyle w:val="Heading2"/>
        <w:spacing w:before="0" w:after="0" w:line="240" w:lineRule="auto"/>
        <w:ind w:firstLine="360"/>
      </w:pPr>
      <w:r w:rsidRPr="00E649F0">
        <w:t>(Project Phase: Detailed Scope through Operate Facility)</w:t>
      </w:r>
    </w:p>
    <w:p w14:paraId="685C00E8" w14:textId="11AA1128" w:rsidR="00813BEC" w:rsidRPr="00F317B5" w:rsidRDefault="00813BEC" w:rsidP="007F7DD7">
      <w:pPr>
        <w:pStyle w:val="ListParagraph"/>
        <w:numPr>
          <w:ilvl w:val="0"/>
          <w:numId w:val="22"/>
        </w:numPr>
        <w:spacing w:after="0" w:line="240" w:lineRule="auto"/>
        <w:rPr>
          <w:rFonts w:cs="Times New Roman"/>
          <w:color w:val="000000" w:themeColor="text1"/>
          <w:sz w:val="24"/>
          <w:szCs w:val="24"/>
        </w:rPr>
      </w:pPr>
      <w:r w:rsidRPr="00E649F0">
        <w:rPr>
          <w:rFonts w:cs="Times New Roman"/>
          <w:color w:val="000000" w:themeColor="text1"/>
          <w:sz w:val="24"/>
          <w:szCs w:val="24"/>
        </w:rPr>
        <w:t xml:space="preserve">Establish clear guidelines for worksite </w:t>
      </w:r>
      <w:r w:rsidRPr="00F317B5">
        <w:rPr>
          <w:rFonts w:cs="Times New Roman"/>
          <w:color w:val="000000" w:themeColor="text1"/>
          <w:sz w:val="24"/>
          <w:szCs w:val="24"/>
        </w:rPr>
        <w:t>organization.</w:t>
      </w:r>
      <w:r w:rsidRPr="00F317B5">
        <w:rPr>
          <w:rFonts w:cs="Times New Roman"/>
          <w:color w:val="000000" w:themeColor="text1"/>
          <w:sz w:val="24"/>
          <w:szCs w:val="24"/>
        </w:rPr>
        <w:tab/>
      </w:r>
      <w:r w:rsidRPr="00F317B5">
        <w:rPr>
          <w:rFonts w:cs="Times New Roman"/>
          <w:color w:val="000000" w:themeColor="text1"/>
          <w:sz w:val="24"/>
          <w:szCs w:val="24"/>
        </w:rPr>
        <w:tab/>
      </w:r>
      <w:r w:rsidRPr="00F317B5">
        <w:rPr>
          <w:rFonts w:cs="Times New Roman"/>
          <w:color w:val="000000" w:themeColor="text1"/>
          <w:sz w:val="24"/>
          <w:szCs w:val="24"/>
        </w:rPr>
        <w:tab/>
      </w:r>
      <w:r w:rsidRPr="00F317B5">
        <w:rPr>
          <w:rFonts w:cs="Times New Roman"/>
          <w:color w:val="000000" w:themeColor="text1"/>
          <w:sz w:val="24"/>
          <w:szCs w:val="24"/>
        </w:rPr>
        <w:tab/>
      </w:r>
      <w:r w:rsidRPr="00F317B5">
        <w:rPr>
          <w:rFonts w:cs="Times New Roman"/>
          <w:color w:val="000000" w:themeColor="text1"/>
          <w:sz w:val="24"/>
          <w:szCs w:val="24"/>
        </w:rPr>
        <w:tab/>
      </w:r>
    </w:p>
    <w:p w14:paraId="2C9BC216" w14:textId="3FD8AE0B" w:rsidR="00813BEC" w:rsidRPr="00F317B5" w:rsidRDefault="00813BEC" w:rsidP="007F7DD7">
      <w:pPr>
        <w:pStyle w:val="ListParagraph"/>
        <w:numPr>
          <w:ilvl w:val="0"/>
          <w:numId w:val="22"/>
        </w:numPr>
        <w:spacing w:after="0" w:line="240" w:lineRule="auto"/>
        <w:rPr>
          <w:rFonts w:cs="Times New Roman"/>
          <w:color w:val="000000" w:themeColor="text1"/>
          <w:sz w:val="24"/>
          <w:szCs w:val="24"/>
        </w:rPr>
      </w:pPr>
      <w:r w:rsidRPr="00F317B5">
        <w:rPr>
          <w:rFonts w:cs="Times New Roman"/>
          <w:color w:val="000000" w:themeColor="text1"/>
          <w:sz w:val="24"/>
          <w:szCs w:val="24"/>
        </w:rPr>
        <w:t>Allocate resources for implementing the 5S</w:t>
      </w:r>
      <w:r w:rsidR="00323BB0" w:rsidRPr="00F317B5">
        <w:rPr>
          <w:rFonts w:cs="Times New Roman"/>
          <w:color w:val="000000" w:themeColor="text1"/>
          <w:sz w:val="24"/>
          <w:szCs w:val="24"/>
        </w:rPr>
        <w:t xml:space="preserve"> (Toyota production system)</w:t>
      </w:r>
      <w:r w:rsidRPr="00F317B5">
        <w:rPr>
          <w:rFonts w:cs="Times New Roman"/>
          <w:color w:val="000000" w:themeColor="text1"/>
          <w:sz w:val="24"/>
          <w:szCs w:val="24"/>
        </w:rPr>
        <w:t xml:space="preserve"> methodology</w:t>
      </w:r>
      <w:r w:rsidR="00323BB0" w:rsidRPr="00F317B5">
        <w:rPr>
          <w:rFonts w:cs="Times New Roman"/>
          <w:color w:val="000000" w:themeColor="text1"/>
          <w:sz w:val="24"/>
          <w:szCs w:val="24"/>
        </w:rPr>
        <w:t>.</w:t>
      </w:r>
      <w:r w:rsidRPr="00F317B5">
        <w:rPr>
          <w:rFonts w:cs="Times New Roman"/>
          <w:color w:val="000000" w:themeColor="text1"/>
          <w:sz w:val="24"/>
          <w:szCs w:val="24"/>
        </w:rPr>
        <w:tab/>
      </w:r>
    </w:p>
    <w:p w14:paraId="6E719EDB" w14:textId="23785DE5" w:rsidR="00813BEC" w:rsidRPr="00E649F0" w:rsidRDefault="00813BEC" w:rsidP="007F7DD7">
      <w:pPr>
        <w:pStyle w:val="ListParagraph"/>
        <w:numPr>
          <w:ilvl w:val="0"/>
          <w:numId w:val="22"/>
        </w:numPr>
        <w:spacing w:after="0" w:line="240" w:lineRule="auto"/>
        <w:rPr>
          <w:rFonts w:cs="Times New Roman"/>
          <w:color w:val="000000" w:themeColor="text1"/>
          <w:sz w:val="24"/>
          <w:szCs w:val="24"/>
        </w:rPr>
      </w:pPr>
      <w:r w:rsidRPr="00F317B5">
        <w:rPr>
          <w:rFonts w:cs="Times New Roman"/>
          <w:color w:val="000000" w:themeColor="text1"/>
          <w:sz w:val="24"/>
          <w:szCs w:val="24"/>
        </w:rPr>
        <w:t xml:space="preserve">Encourage collaboration </w:t>
      </w:r>
      <w:r w:rsidR="00DF6A6B" w:rsidRPr="00F317B5">
        <w:rPr>
          <w:rFonts w:cs="Times New Roman"/>
          <w:color w:val="000000" w:themeColor="text1"/>
          <w:sz w:val="24"/>
          <w:szCs w:val="24"/>
        </w:rPr>
        <w:t>with</w:t>
      </w:r>
      <w:r w:rsidRPr="00F317B5">
        <w:rPr>
          <w:rFonts w:cs="Times New Roman"/>
          <w:color w:val="000000" w:themeColor="text1"/>
          <w:sz w:val="24"/>
          <w:szCs w:val="24"/>
        </w:rPr>
        <w:t xml:space="preserve"> contractors to maintain or</w:t>
      </w:r>
      <w:r w:rsidRPr="00E649F0">
        <w:rPr>
          <w:rFonts w:cs="Times New Roman"/>
          <w:color w:val="000000" w:themeColor="text1"/>
          <w:sz w:val="24"/>
          <w:szCs w:val="24"/>
        </w:rPr>
        <w:t>ganization standards.</w:t>
      </w:r>
    </w:p>
    <w:p w14:paraId="17E821BC" w14:textId="006463E4" w:rsidR="00813BEC" w:rsidRPr="00E649F0" w:rsidRDefault="00813BEC" w:rsidP="007F7DD7">
      <w:pPr>
        <w:pStyle w:val="ListParagraph"/>
        <w:numPr>
          <w:ilvl w:val="0"/>
          <w:numId w:val="22"/>
        </w:numPr>
        <w:spacing w:after="0" w:line="240" w:lineRule="auto"/>
        <w:rPr>
          <w:rFonts w:cs="Times New Roman"/>
          <w:color w:val="000000" w:themeColor="text1"/>
          <w:sz w:val="24"/>
          <w:szCs w:val="24"/>
        </w:rPr>
      </w:pPr>
      <w:r w:rsidRPr="00E649F0">
        <w:rPr>
          <w:rFonts w:cs="Times New Roman"/>
          <w:color w:val="000000" w:themeColor="text1"/>
          <w:sz w:val="24"/>
          <w:szCs w:val="24"/>
        </w:rPr>
        <w:t>Conduct regular inspections to ensure compliance with organization protocols.</w:t>
      </w:r>
    </w:p>
    <w:p w14:paraId="29269101" w14:textId="04919920" w:rsidR="00830C78" w:rsidRDefault="00813BEC" w:rsidP="007F7DD7">
      <w:pPr>
        <w:pStyle w:val="ListParagraph"/>
        <w:numPr>
          <w:ilvl w:val="0"/>
          <w:numId w:val="22"/>
        </w:numPr>
        <w:spacing w:after="0" w:line="240" w:lineRule="auto"/>
        <w:rPr>
          <w:rFonts w:cs="Times New Roman"/>
          <w:color w:val="000000" w:themeColor="text1"/>
          <w:sz w:val="24"/>
          <w:szCs w:val="24"/>
        </w:rPr>
      </w:pPr>
      <w:r w:rsidRPr="00E649F0">
        <w:rPr>
          <w:rFonts w:cs="Times New Roman"/>
          <w:color w:val="000000" w:themeColor="text1"/>
          <w:sz w:val="24"/>
          <w:szCs w:val="24"/>
        </w:rPr>
        <w:t xml:space="preserve">Foster a culture of </w:t>
      </w:r>
      <w:r w:rsidR="00E73B48">
        <w:rPr>
          <w:rFonts w:cs="Times New Roman"/>
          <w:color w:val="000000" w:themeColor="text1"/>
          <w:sz w:val="24"/>
          <w:szCs w:val="24"/>
        </w:rPr>
        <w:t xml:space="preserve">safety, </w:t>
      </w:r>
      <w:r w:rsidRPr="00E649F0">
        <w:rPr>
          <w:rFonts w:cs="Times New Roman"/>
          <w:color w:val="000000" w:themeColor="text1"/>
          <w:sz w:val="24"/>
          <w:szCs w:val="24"/>
        </w:rPr>
        <w:t>cleanliness</w:t>
      </w:r>
      <w:r w:rsidR="00E73B48">
        <w:rPr>
          <w:rFonts w:cs="Times New Roman"/>
          <w:color w:val="000000" w:themeColor="text1"/>
          <w:sz w:val="24"/>
          <w:szCs w:val="24"/>
        </w:rPr>
        <w:t>,</w:t>
      </w:r>
      <w:r w:rsidRPr="00E649F0">
        <w:rPr>
          <w:rFonts w:cs="Times New Roman"/>
          <w:color w:val="000000" w:themeColor="text1"/>
          <w:sz w:val="24"/>
          <w:szCs w:val="24"/>
        </w:rPr>
        <w:t xml:space="preserve"> and organization among all stakeholders.</w:t>
      </w:r>
    </w:p>
    <w:p w14:paraId="4301B0DF" w14:textId="77777777" w:rsidR="00546D75" w:rsidRPr="00E649F0" w:rsidRDefault="00546D75" w:rsidP="007F7DD7">
      <w:pPr>
        <w:pStyle w:val="ListParagraph"/>
        <w:spacing w:after="0" w:line="240" w:lineRule="auto"/>
        <w:rPr>
          <w:rFonts w:cs="Times New Roman"/>
          <w:color w:val="000000" w:themeColor="text1"/>
          <w:sz w:val="24"/>
          <w:szCs w:val="24"/>
        </w:rPr>
      </w:pPr>
    </w:p>
    <w:p w14:paraId="1DDF96D2" w14:textId="77777777" w:rsidR="002837F9" w:rsidRDefault="00E649F0" w:rsidP="007F7DD7">
      <w:pPr>
        <w:pStyle w:val="Heading2"/>
        <w:spacing w:before="0" w:after="0" w:line="240" w:lineRule="auto"/>
      </w:pPr>
      <w:r>
        <w:t>(3) E</w:t>
      </w:r>
      <w:r w:rsidR="00813BEC" w:rsidRPr="00E649F0">
        <w:t>stablish just and fair practices and procedures</w:t>
      </w:r>
      <w:r w:rsidR="00E73B48">
        <w:t xml:space="preserve"> with regard to safety protocol adherence</w:t>
      </w:r>
      <w:r>
        <w:t>.</w:t>
      </w:r>
    </w:p>
    <w:p w14:paraId="035EF89D" w14:textId="31081377" w:rsidR="00830C78" w:rsidRPr="00E649F0" w:rsidRDefault="00275A34" w:rsidP="002837F9">
      <w:pPr>
        <w:pStyle w:val="Heading2"/>
        <w:spacing w:before="0" w:after="0" w:line="240" w:lineRule="auto"/>
        <w:ind w:firstLine="360"/>
      </w:pPr>
      <w:r w:rsidRPr="00E649F0">
        <w:t>(Project Phase: Detailed Scope through Operate Facility)</w:t>
      </w:r>
    </w:p>
    <w:p w14:paraId="327ED677" w14:textId="3DC3B12F" w:rsidR="00813BEC" w:rsidRPr="00E649F0" w:rsidRDefault="00813BEC" w:rsidP="007F7DD7">
      <w:pPr>
        <w:pStyle w:val="ListParagraph"/>
        <w:numPr>
          <w:ilvl w:val="0"/>
          <w:numId w:val="23"/>
        </w:numPr>
        <w:spacing w:after="0" w:line="240" w:lineRule="auto"/>
        <w:rPr>
          <w:rFonts w:cs="Times New Roman"/>
          <w:color w:val="000000" w:themeColor="text1"/>
          <w:sz w:val="24"/>
          <w:szCs w:val="24"/>
        </w:rPr>
      </w:pPr>
      <w:r w:rsidRPr="00E649F0">
        <w:rPr>
          <w:rFonts w:cs="Times New Roman"/>
          <w:color w:val="000000" w:themeColor="text1"/>
          <w:sz w:val="24"/>
          <w:szCs w:val="24"/>
        </w:rPr>
        <w:t>Establish a just culture that prioritizes accountability and learning from failures.</w:t>
      </w:r>
      <w:r w:rsidRPr="00E649F0">
        <w:rPr>
          <w:rFonts w:cs="Times New Roman"/>
          <w:color w:val="000000" w:themeColor="text1"/>
          <w:sz w:val="24"/>
          <w:szCs w:val="24"/>
        </w:rPr>
        <w:tab/>
      </w:r>
      <w:r w:rsidRPr="00E649F0">
        <w:rPr>
          <w:rFonts w:cs="Times New Roman"/>
          <w:color w:val="000000" w:themeColor="text1"/>
          <w:sz w:val="24"/>
          <w:szCs w:val="24"/>
        </w:rPr>
        <w:tab/>
      </w:r>
    </w:p>
    <w:p w14:paraId="46F6522C" w14:textId="6531DEDB" w:rsidR="00813BEC" w:rsidRPr="00E649F0" w:rsidRDefault="00813BEC" w:rsidP="007F7DD7">
      <w:pPr>
        <w:pStyle w:val="ListParagraph"/>
        <w:numPr>
          <w:ilvl w:val="0"/>
          <w:numId w:val="23"/>
        </w:numPr>
        <w:spacing w:after="0" w:line="240" w:lineRule="auto"/>
        <w:rPr>
          <w:rFonts w:cs="Times New Roman"/>
          <w:color w:val="000000" w:themeColor="text1"/>
          <w:sz w:val="24"/>
          <w:szCs w:val="24"/>
        </w:rPr>
      </w:pPr>
      <w:r w:rsidRPr="00E649F0">
        <w:rPr>
          <w:rFonts w:cs="Times New Roman"/>
          <w:color w:val="000000" w:themeColor="text1"/>
          <w:sz w:val="24"/>
          <w:szCs w:val="24"/>
        </w:rPr>
        <w:t xml:space="preserve">Implement procedures to differentiate between unintentional </w:t>
      </w:r>
      <w:r w:rsidR="001E3BA7">
        <w:rPr>
          <w:rFonts w:cs="Times New Roman"/>
          <w:color w:val="000000" w:themeColor="text1"/>
          <w:sz w:val="24"/>
          <w:szCs w:val="24"/>
        </w:rPr>
        <w:t xml:space="preserve">safety </w:t>
      </w:r>
      <w:r w:rsidRPr="00E649F0">
        <w:rPr>
          <w:rFonts w:cs="Times New Roman"/>
          <w:color w:val="000000" w:themeColor="text1"/>
          <w:sz w:val="24"/>
          <w:szCs w:val="24"/>
        </w:rPr>
        <w:t>errors and intentional violations.</w:t>
      </w:r>
      <w:r w:rsidRPr="00E649F0">
        <w:rPr>
          <w:rFonts w:cs="Times New Roman"/>
          <w:color w:val="000000" w:themeColor="text1"/>
          <w:sz w:val="24"/>
          <w:szCs w:val="24"/>
        </w:rPr>
        <w:tab/>
      </w:r>
    </w:p>
    <w:p w14:paraId="72BB2BA3" w14:textId="7DE66D42" w:rsidR="00813BEC" w:rsidRPr="00E649F0" w:rsidRDefault="00813BEC" w:rsidP="007F7DD7">
      <w:pPr>
        <w:pStyle w:val="ListParagraph"/>
        <w:numPr>
          <w:ilvl w:val="0"/>
          <w:numId w:val="23"/>
        </w:numPr>
        <w:spacing w:after="0" w:line="240" w:lineRule="auto"/>
        <w:rPr>
          <w:rFonts w:cs="Times New Roman"/>
          <w:color w:val="000000" w:themeColor="text1"/>
          <w:sz w:val="24"/>
          <w:szCs w:val="24"/>
        </w:rPr>
      </w:pPr>
      <w:r w:rsidRPr="00E649F0">
        <w:rPr>
          <w:rFonts w:cs="Times New Roman"/>
          <w:color w:val="000000" w:themeColor="text1"/>
          <w:sz w:val="24"/>
          <w:szCs w:val="24"/>
        </w:rPr>
        <w:lastRenderedPageBreak/>
        <w:t>Encourage reporting of incidents by fostering a trusting environment without fear of reprisal.</w:t>
      </w:r>
    </w:p>
    <w:p w14:paraId="4B2051D2" w14:textId="64F978F9" w:rsidR="00830C78" w:rsidRDefault="00813BEC" w:rsidP="007F7DD7">
      <w:pPr>
        <w:pStyle w:val="ListParagraph"/>
        <w:numPr>
          <w:ilvl w:val="0"/>
          <w:numId w:val="23"/>
        </w:numPr>
        <w:spacing w:after="0" w:line="240" w:lineRule="auto"/>
        <w:rPr>
          <w:rFonts w:cs="Times New Roman"/>
          <w:color w:val="000000" w:themeColor="text1"/>
          <w:sz w:val="24"/>
          <w:szCs w:val="24"/>
        </w:rPr>
      </w:pPr>
      <w:r w:rsidRPr="00E649F0">
        <w:rPr>
          <w:rFonts w:cs="Times New Roman"/>
          <w:color w:val="000000" w:themeColor="text1"/>
          <w:sz w:val="24"/>
          <w:szCs w:val="24"/>
        </w:rPr>
        <w:t xml:space="preserve">Use incidents as learning opportunities to improve </w:t>
      </w:r>
      <w:r w:rsidR="001E3BA7">
        <w:rPr>
          <w:rFonts w:cs="Times New Roman"/>
          <w:color w:val="000000" w:themeColor="text1"/>
          <w:sz w:val="24"/>
          <w:szCs w:val="24"/>
        </w:rPr>
        <w:t xml:space="preserve">safety </w:t>
      </w:r>
      <w:r w:rsidRPr="00E649F0">
        <w:rPr>
          <w:rFonts w:cs="Times New Roman"/>
          <w:color w:val="000000" w:themeColor="text1"/>
          <w:sz w:val="24"/>
          <w:szCs w:val="24"/>
        </w:rPr>
        <w:t>systems and prevent future failures.</w:t>
      </w:r>
    </w:p>
    <w:p w14:paraId="29DD4C1C" w14:textId="77777777" w:rsidR="00546D75" w:rsidRDefault="00546D75" w:rsidP="007F7DD7">
      <w:pPr>
        <w:pStyle w:val="ListParagraph"/>
        <w:spacing w:after="0" w:line="240" w:lineRule="auto"/>
        <w:rPr>
          <w:rFonts w:cs="Times New Roman"/>
          <w:color w:val="000000" w:themeColor="text1"/>
          <w:sz w:val="24"/>
          <w:szCs w:val="24"/>
        </w:rPr>
      </w:pPr>
    </w:p>
    <w:p w14:paraId="36C77B3C" w14:textId="77777777" w:rsidR="002837F9" w:rsidRDefault="00E649F0" w:rsidP="007F7DD7">
      <w:pPr>
        <w:pStyle w:val="Heading2"/>
        <w:spacing w:before="0" w:after="0" w:line="240" w:lineRule="auto"/>
      </w:pPr>
      <w:r>
        <w:t>(4) I</w:t>
      </w:r>
      <w:r w:rsidR="00813BEC" w:rsidRPr="00E649F0">
        <w:t>mplement strategic safety communication</w:t>
      </w:r>
      <w:r>
        <w:t>.</w:t>
      </w:r>
    </w:p>
    <w:p w14:paraId="7CEAD81D" w14:textId="429A5BFB" w:rsidR="00830C78" w:rsidRPr="00E649F0" w:rsidRDefault="00275A34" w:rsidP="002837F9">
      <w:pPr>
        <w:pStyle w:val="Heading2"/>
        <w:spacing w:before="0" w:after="0" w:line="240" w:lineRule="auto"/>
        <w:ind w:firstLine="360"/>
      </w:pPr>
      <w:r w:rsidRPr="00E649F0">
        <w:t>(Project Phase: Detailed Scope through Operate Facility)</w:t>
      </w:r>
    </w:p>
    <w:p w14:paraId="2769B842" w14:textId="2525B084" w:rsidR="00813BEC" w:rsidRPr="00E649F0" w:rsidRDefault="00813BEC" w:rsidP="007F7DD7">
      <w:pPr>
        <w:pStyle w:val="ListParagraph"/>
        <w:numPr>
          <w:ilvl w:val="0"/>
          <w:numId w:val="24"/>
        </w:numPr>
        <w:spacing w:after="0" w:line="240" w:lineRule="auto"/>
        <w:rPr>
          <w:rFonts w:cs="Times New Roman"/>
          <w:color w:val="000000" w:themeColor="text1"/>
          <w:sz w:val="24"/>
          <w:szCs w:val="24"/>
        </w:rPr>
      </w:pPr>
      <w:r w:rsidRPr="00E649F0">
        <w:rPr>
          <w:rFonts w:cs="Times New Roman"/>
          <w:color w:val="000000" w:themeColor="text1"/>
          <w:sz w:val="24"/>
          <w:szCs w:val="24"/>
        </w:rPr>
        <w:t>Develop a comprehensive safety communication strategy.</w:t>
      </w:r>
      <w:r w:rsidRPr="00E649F0">
        <w:rPr>
          <w:rFonts w:cs="Times New Roman"/>
          <w:color w:val="000000" w:themeColor="text1"/>
          <w:sz w:val="24"/>
          <w:szCs w:val="24"/>
        </w:rPr>
        <w:tab/>
      </w:r>
      <w:r w:rsidRPr="00E649F0">
        <w:rPr>
          <w:rFonts w:cs="Times New Roman"/>
          <w:color w:val="000000" w:themeColor="text1"/>
          <w:sz w:val="24"/>
          <w:szCs w:val="24"/>
        </w:rPr>
        <w:tab/>
      </w:r>
      <w:r w:rsidRPr="00E649F0">
        <w:rPr>
          <w:rFonts w:cs="Times New Roman"/>
          <w:color w:val="000000" w:themeColor="text1"/>
          <w:sz w:val="24"/>
          <w:szCs w:val="24"/>
        </w:rPr>
        <w:tab/>
      </w:r>
      <w:r w:rsidRPr="00E649F0">
        <w:rPr>
          <w:rFonts w:cs="Times New Roman"/>
          <w:color w:val="000000" w:themeColor="text1"/>
          <w:sz w:val="24"/>
          <w:szCs w:val="24"/>
        </w:rPr>
        <w:tab/>
      </w:r>
      <w:r w:rsidRPr="00E649F0">
        <w:rPr>
          <w:rFonts w:cs="Times New Roman"/>
          <w:color w:val="000000" w:themeColor="text1"/>
          <w:sz w:val="24"/>
          <w:szCs w:val="24"/>
        </w:rPr>
        <w:tab/>
      </w:r>
    </w:p>
    <w:p w14:paraId="1DCE888E" w14:textId="181A50F6" w:rsidR="00813BEC" w:rsidRPr="00E649F0" w:rsidRDefault="00813BEC" w:rsidP="007F7DD7">
      <w:pPr>
        <w:pStyle w:val="ListParagraph"/>
        <w:numPr>
          <w:ilvl w:val="0"/>
          <w:numId w:val="24"/>
        </w:numPr>
        <w:spacing w:after="0" w:line="240" w:lineRule="auto"/>
        <w:rPr>
          <w:rFonts w:cs="Times New Roman"/>
          <w:color w:val="000000" w:themeColor="text1"/>
          <w:sz w:val="24"/>
          <w:szCs w:val="24"/>
        </w:rPr>
      </w:pPr>
      <w:r w:rsidRPr="00E649F0">
        <w:rPr>
          <w:rFonts w:cs="Times New Roman"/>
          <w:color w:val="000000" w:themeColor="text1"/>
          <w:sz w:val="24"/>
          <w:szCs w:val="24"/>
        </w:rPr>
        <w:t>Identify key safety messages to be communicated.</w:t>
      </w:r>
      <w:r w:rsidRPr="00E649F0">
        <w:rPr>
          <w:rFonts w:cs="Times New Roman"/>
          <w:color w:val="000000" w:themeColor="text1"/>
          <w:sz w:val="24"/>
          <w:szCs w:val="24"/>
        </w:rPr>
        <w:tab/>
      </w:r>
    </w:p>
    <w:p w14:paraId="17597B7E" w14:textId="61475024" w:rsidR="00813BEC" w:rsidRPr="00E649F0" w:rsidRDefault="00813BEC" w:rsidP="007F7DD7">
      <w:pPr>
        <w:pStyle w:val="ListParagraph"/>
        <w:numPr>
          <w:ilvl w:val="0"/>
          <w:numId w:val="24"/>
        </w:numPr>
        <w:spacing w:after="0" w:line="240" w:lineRule="auto"/>
        <w:rPr>
          <w:rFonts w:cs="Times New Roman"/>
          <w:color w:val="000000" w:themeColor="text1"/>
          <w:sz w:val="24"/>
          <w:szCs w:val="24"/>
        </w:rPr>
      </w:pPr>
      <w:r w:rsidRPr="00E649F0">
        <w:rPr>
          <w:rFonts w:cs="Times New Roman"/>
          <w:color w:val="000000" w:themeColor="text1"/>
          <w:sz w:val="24"/>
          <w:szCs w:val="24"/>
        </w:rPr>
        <w:t>Utilize multiple channels for consistent safety communication.</w:t>
      </w:r>
      <w:r w:rsidRPr="00E649F0">
        <w:rPr>
          <w:rFonts w:cs="Times New Roman"/>
          <w:color w:val="000000" w:themeColor="text1"/>
          <w:sz w:val="24"/>
          <w:szCs w:val="24"/>
        </w:rPr>
        <w:tab/>
      </w:r>
    </w:p>
    <w:p w14:paraId="5EE34453" w14:textId="5D011FD1" w:rsidR="00813BEC" w:rsidRPr="00E649F0" w:rsidRDefault="00813BEC" w:rsidP="007F7DD7">
      <w:pPr>
        <w:pStyle w:val="ListParagraph"/>
        <w:numPr>
          <w:ilvl w:val="0"/>
          <w:numId w:val="24"/>
        </w:numPr>
        <w:spacing w:after="0" w:line="240" w:lineRule="auto"/>
        <w:rPr>
          <w:rFonts w:cs="Times New Roman"/>
          <w:color w:val="000000" w:themeColor="text1"/>
          <w:sz w:val="24"/>
          <w:szCs w:val="24"/>
        </w:rPr>
      </w:pPr>
      <w:r w:rsidRPr="00E649F0">
        <w:rPr>
          <w:rFonts w:cs="Times New Roman"/>
          <w:color w:val="000000" w:themeColor="text1"/>
          <w:sz w:val="24"/>
          <w:szCs w:val="24"/>
        </w:rPr>
        <w:t>Ensure clear, concise, and regular safety communication to all stakeholders.</w:t>
      </w:r>
    </w:p>
    <w:p w14:paraId="55BCFFD9" w14:textId="06FF7CFA" w:rsidR="00830C78" w:rsidRDefault="00813BEC" w:rsidP="007F7DD7">
      <w:pPr>
        <w:pStyle w:val="ListParagraph"/>
        <w:numPr>
          <w:ilvl w:val="0"/>
          <w:numId w:val="24"/>
        </w:numPr>
        <w:spacing w:after="0" w:line="240" w:lineRule="auto"/>
        <w:rPr>
          <w:rFonts w:cs="Times New Roman"/>
          <w:color w:val="000000" w:themeColor="text1"/>
          <w:sz w:val="24"/>
          <w:szCs w:val="24"/>
        </w:rPr>
      </w:pPr>
      <w:r w:rsidRPr="00E649F0">
        <w:rPr>
          <w:rFonts w:cs="Times New Roman"/>
          <w:color w:val="000000" w:themeColor="text1"/>
          <w:sz w:val="24"/>
          <w:szCs w:val="24"/>
        </w:rPr>
        <w:t>Solicit feedback and encourage open dialogue regarding safety concerns and improvements.</w:t>
      </w:r>
      <w:r w:rsidRPr="00E649F0">
        <w:rPr>
          <w:rFonts w:cs="Times New Roman"/>
          <w:color w:val="000000" w:themeColor="text1"/>
          <w:sz w:val="24"/>
          <w:szCs w:val="24"/>
        </w:rPr>
        <w:tab/>
      </w:r>
    </w:p>
    <w:p w14:paraId="70B41B7C" w14:textId="77777777" w:rsidR="00546D75" w:rsidRPr="00E649F0" w:rsidRDefault="00546D75" w:rsidP="007F7DD7">
      <w:pPr>
        <w:pStyle w:val="ListParagraph"/>
        <w:spacing w:after="0" w:line="240" w:lineRule="auto"/>
        <w:rPr>
          <w:rFonts w:cs="Times New Roman"/>
          <w:color w:val="000000" w:themeColor="text1"/>
          <w:sz w:val="24"/>
          <w:szCs w:val="24"/>
        </w:rPr>
      </w:pPr>
    </w:p>
    <w:p w14:paraId="396BFE76" w14:textId="77777777" w:rsidR="002837F9" w:rsidRDefault="00E649F0" w:rsidP="007F7DD7">
      <w:pPr>
        <w:pStyle w:val="Heading2"/>
        <w:spacing w:before="0" w:after="0" w:line="240" w:lineRule="auto"/>
      </w:pPr>
      <w:r>
        <w:t>(5) F</w:t>
      </w:r>
      <w:r w:rsidR="00813BEC" w:rsidRPr="00E649F0">
        <w:t>oster shared values, beliefs, and assumptions</w:t>
      </w:r>
      <w:r w:rsidR="00946191">
        <w:t xml:space="preserve"> regarding safety issues</w:t>
      </w:r>
      <w:r>
        <w:t>.</w:t>
      </w:r>
      <w:r w:rsidR="00275A34" w:rsidRPr="00E649F0">
        <w:t xml:space="preserve"> </w:t>
      </w:r>
    </w:p>
    <w:p w14:paraId="4DCE26D2" w14:textId="2CCC6C85" w:rsidR="00830C78" w:rsidRPr="00E649F0" w:rsidRDefault="00275A34" w:rsidP="002837F9">
      <w:pPr>
        <w:pStyle w:val="Heading2"/>
        <w:spacing w:before="0" w:after="0" w:line="240" w:lineRule="auto"/>
        <w:ind w:firstLine="360"/>
      </w:pPr>
      <w:r w:rsidRPr="00E649F0">
        <w:t>(Project Phase: Detailed Scope through Operate Facility)</w:t>
      </w:r>
    </w:p>
    <w:p w14:paraId="5A2CE460" w14:textId="10C00721" w:rsidR="00813BEC" w:rsidRPr="00E649F0" w:rsidRDefault="00813BEC" w:rsidP="007F7DD7">
      <w:pPr>
        <w:pStyle w:val="ListParagraph"/>
        <w:numPr>
          <w:ilvl w:val="0"/>
          <w:numId w:val="25"/>
        </w:numPr>
        <w:spacing w:after="0" w:line="240" w:lineRule="auto"/>
        <w:rPr>
          <w:rFonts w:cs="Times New Roman"/>
          <w:color w:val="000000" w:themeColor="text1"/>
          <w:sz w:val="24"/>
          <w:szCs w:val="24"/>
        </w:rPr>
      </w:pPr>
      <w:r w:rsidRPr="00E649F0">
        <w:rPr>
          <w:rFonts w:cs="Times New Roman"/>
          <w:color w:val="000000" w:themeColor="text1"/>
          <w:sz w:val="24"/>
          <w:szCs w:val="24"/>
        </w:rPr>
        <w:t>Foster a culture that values safety as a core belief.</w:t>
      </w:r>
      <w:r w:rsidRPr="00E649F0">
        <w:rPr>
          <w:rFonts w:cs="Times New Roman"/>
          <w:color w:val="000000" w:themeColor="text1"/>
          <w:sz w:val="24"/>
          <w:szCs w:val="24"/>
        </w:rPr>
        <w:tab/>
      </w:r>
      <w:r w:rsidRPr="00E649F0">
        <w:rPr>
          <w:rFonts w:cs="Times New Roman"/>
          <w:color w:val="000000" w:themeColor="text1"/>
          <w:sz w:val="24"/>
          <w:szCs w:val="24"/>
        </w:rPr>
        <w:tab/>
      </w:r>
      <w:r w:rsidRPr="00E649F0">
        <w:rPr>
          <w:rFonts w:cs="Times New Roman"/>
          <w:color w:val="000000" w:themeColor="text1"/>
          <w:sz w:val="24"/>
          <w:szCs w:val="24"/>
        </w:rPr>
        <w:tab/>
      </w:r>
      <w:r w:rsidRPr="00E649F0">
        <w:rPr>
          <w:rFonts w:cs="Times New Roman"/>
          <w:color w:val="000000" w:themeColor="text1"/>
          <w:sz w:val="24"/>
          <w:szCs w:val="24"/>
        </w:rPr>
        <w:tab/>
      </w:r>
      <w:r w:rsidRPr="00E649F0">
        <w:rPr>
          <w:rFonts w:cs="Times New Roman"/>
          <w:color w:val="000000" w:themeColor="text1"/>
          <w:sz w:val="24"/>
          <w:szCs w:val="24"/>
        </w:rPr>
        <w:tab/>
      </w:r>
    </w:p>
    <w:p w14:paraId="0742259F" w14:textId="1BF6690E" w:rsidR="00813BEC" w:rsidRPr="00E649F0" w:rsidRDefault="00813BEC" w:rsidP="007F7DD7">
      <w:pPr>
        <w:pStyle w:val="ListParagraph"/>
        <w:numPr>
          <w:ilvl w:val="0"/>
          <w:numId w:val="25"/>
        </w:numPr>
        <w:spacing w:after="0" w:line="240" w:lineRule="auto"/>
        <w:rPr>
          <w:rFonts w:cs="Times New Roman"/>
          <w:color w:val="000000" w:themeColor="text1"/>
          <w:sz w:val="24"/>
          <w:szCs w:val="24"/>
        </w:rPr>
      </w:pPr>
      <w:r w:rsidRPr="00E649F0">
        <w:rPr>
          <w:rFonts w:cs="Times New Roman"/>
          <w:color w:val="000000" w:themeColor="text1"/>
          <w:sz w:val="24"/>
          <w:szCs w:val="24"/>
        </w:rPr>
        <w:t xml:space="preserve">Communicate and reinforce shared values </w:t>
      </w:r>
      <w:r w:rsidR="00946191">
        <w:rPr>
          <w:rFonts w:cs="Times New Roman"/>
          <w:color w:val="000000" w:themeColor="text1"/>
          <w:sz w:val="24"/>
          <w:szCs w:val="24"/>
        </w:rPr>
        <w:t xml:space="preserve">regarding safety issues </w:t>
      </w:r>
      <w:r w:rsidRPr="00E649F0">
        <w:rPr>
          <w:rFonts w:cs="Times New Roman"/>
          <w:color w:val="000000" w:themeColor="text1"/>
          <w:sz w:val="24"/>
          <w:szCs w:val="24"/>
        </w:rPr>
        <w:t>through all levels of the organization.</w:t>
      </w:r>
      <w:r w:rsidRPr="00E649F0">
        <w:rPr>
          <w:rFonts w:cs="Times New Roman"/>
          <w:color w:val="000000" w:themeColor="text1"/>
          <w:sz w:val="24"/>
          <w:szCs w:val="24"/>
        </w:rPr>
        <w:tab/>
      </w:r>
    </w:p>
    <w:p w14:paraId="0FAA0A13" w14:textId="2C7C67A5" w:rsidR="00813BEC" w:rsidRPr="00E649F0" w:rsidRDefault="00813BEC" w:rsidP="007F7DD7">
      <w:pPr>
        <w:pStyle w:val="ListParagraph"/>
        <w:numPr>
          <w:ilvl w:val="0"/>
          <w:numId w:val="25"/>
        </w:numPr>
        <w:spacing w:after="0" w:line="240" w:lineRule="auto"/>
        <w:rPr>
          <w:rFonts w:cs="Times New Roman"/>
          <w:color w:val="000000" w:themeColor="text1"/>
          <w:sz w:val="24"/>
          <w:szCs w:val="24"/>
        </w:rPr>
      </w:pPr>
      <w:r w:rsidRPr="00E649F0">
        <w:rPr>
          <w:rFonts w:cs="Times New Roman"/>
          <w:color w:val="000000" w:themeColor="text1"/>
          <w:sz w:val="24"/>
          <w:szCs w:val="24"/>
        </w:rPr>
        <w:t>Encourage open dialogue to address differences in values and assumptions</w:t>
      </w:r>
      <w:r w:rsidR="00946191">
        <w:rPr>
          <w:rFonts w:cs="Times New Roman"/>
          <w:color w:val="000000" w:themeColor="text1"/>
          <w:sz w:val="24"/>
          <w:szCs w:val="24"/>
        </w:rPr>
        <w:t xml:space="preserve"> regarding safety issues</w:t>
      </w:r>
      <w:r w:rsidRPr="00E649F0">
        <w:rPr>
          <w:rFonts w:cs="Times New Roman"/>
          <w:color w:val="000000" w:themeColor="text1"/>
          <w:sz w:val="24"/>
          <w:szCs w:val="24"/>
        </w:rPr>
        <w:t>.</w:t>
      </w:r>
    </w:p>
    <w:p w14:paraId="09512F0E" w14:textId="7D037ED2" w:rsidR="00813BEC" w:rsidRPr="00E649F0" w:rsidRDefault="00813BEC" w:rsidP="007F7DD7">
      <w:pPr>
        <w:pStyle w:val="ListParagraph"/>
        <w:numPr>
          <w:ilvl w:val="0"/>
          <w:numId w:val="25"/>
        </w:numPr>
        <w:spacing w:after="0" w:line="240" w:lineRule="auto"/>
        <w:rPr>
          <w:rFonts w:cs="Times New Roman"/>
          <w:color w:val="000000" w:themeColor="text1"/>
          <w:sz w:val="24"/>
          <w:szCs w:val="24"/>
        </w:rPr>
      </w:pPr>
      <w:r w:rsidRPr="00E649F0">
        <w:rPr>
          <w:rFonts w:cs="Times New Roman"/>
          <w:color w:val="000000" w:themeColor="text1"/>
          <w:sz w:val="24"/>
          <w:szCs w:val="24"/>
        </w:rPr>
        <w:t>Lead by example to demonstrate commitment to shared values</w:t>
      </w:r>
      <w:r w:rsidR="00946191">
        <w:rPr>
          <w:rFonts w:cs="Times New Roman"/>
          <w:color w:val="000000" w:themeColor="text1"/>
          <w:sz w:val="24"/>
          <w:szCs w:val="24"/>
        </w:rPr>
        <w:t xml:space="preserve"> with regard to safety issues</w:t>
      </w:r>
      <w:r w:rsidRPr="00E649F0">
        <w:rPr>
          <w:rFonts w:cs="Times New Roman"/>
          <w:color w:val="000000" w:themeColor="text1"/>
          <w:sz w:val="24"/>
          <w:szCs w:val="24"/>
        </w:rPr>
        <w:t>.</w:t>
      </w:r>
    </w:p>
    <w:p w14:paraId="59D5E25D" w14:textId="77777777" w:rsidR="00546D75" w:rsidRDefault="00813BEC" w:rsidP="007F7DD7">
      <w:pPr>
        <w:pStyle w:val="ListParagraph"/>
        <w:numPr>
          <w:ilvl w:val="0"/>
          <w:numId w:val="25"/>
        </w:numPr>
        <w:spacing w:after="0" w:line="240" w:lineRule="auto"/>
        <w:rPr>
          <w:rFonts w:cs="Times New Roman"/>
          <w:color w:val="000000" w:themeColor="text1"/>
          <w:sz w:val="24"/>
          <w:szCs w:val="24"/>
        </w:rPr>
      </w:pPr>
      <w:r w:rsidRPr="00E649F0">
        <w:rPr>
          <w:rFonts w:cs="Times New Roman"/>
          <w:color w:val="000000" w:themeColor="text1"/>
          <w:sz w:val="24"/>
          <w:szCs w:val="24"/>
        </w:rPr>
        <w:t xml:space="preserve">Align organizational policies and procedures with shared </w:t>
      </w:r>
      <w:r w:rsidR="00946191">
        <w:rPr>
          <w:rFonts w:cs="Times New Roman"/>
          <w:color w:val="000000" w:themeColor="text1"/>
          <w:sz w:val="24"/>
          <w:szCs w:val="24"/>
        </w:rPr>
        <w:t xml:space="preserve">safety-related </w:t>
      </w:r>
      <w:r w:rsidRPr="00E649F0">
        <w:rPr>
          <w:rFonts w:cs="Times New Roman"/>
          <w:color w:val="000000" w:themeColor="text1"/>
          <w:sz w:val="24"/>
          <w:szCs w:val="24"/>
        </w:rPr>
        <w:t>beliefs for consistency.</w:t>
      </w:r>
    </w:p>
    <w:p w14:paraId="0D732A4B" w14:textId="20438870" w:rsidR="00830C78" w:rsidRPr="00E649F0" w:rsidRDefault="00813BEC" w:rsidP="007F7DD7">
      <w:pPr>
        <w:pStyle w:val="ListParagraph"/>
        <w:spacing w:after="0" w:line="240" w:lineRule="auto"/>
        <w:rPr>
          <w:rFonts w:cs="Times New Roman"/>
          <w:color w:val="000000" w:themeColor="text1"/>
          <w:sz w:val="24"/>
          <w:szCs w:val="24"/>
        </w:rPr>
      </w:pPr>
      <w:r w:rsidRPr="00E649F0">
        <w:rPr>
          <w:rFonts w:cs="Times New Roman"/>
          <w:color w:val="000000" w:themeColor="text1"/>
          <w:sz w:val="24"/>
          <w:szCs w:val="24"/>
        </w:rPr>
        <w:tab/>
      </w:r>
    </w:p>
    <w:p w14:paraId="5872BB2E" w14:textId="77777777" w:rsidR="002837F9" w:rsidRDefault="00E649F0" w:rsidP="007F7DD7">
      <w:pPr>
        <w:pStyle w:val="Heading2"/>
        <w:spacing w:before="0" w:after="0" w:line="240" w:lineRule="auto"/>
      </w:pPr>
      <w:r>
        <w:t>(6) R</w:t>
      </w:r>
      <w:r w:rsidR="00813BEC" w:rsidRPr="00E649F0">
        <w:t>einforce transformational leadership</w:t>
      </w:r>
      <w:r>
        <w:t>.</w:t>
      </w:r>
    </w:p>
    <w:p w14:paraId="6E36219C" w14:textId="2AD8C10C" w:rsidR="00830C78" w:rsidRPr="00E649F0" w:rsidRDefault="00275A34" w:rsidP="002837F9">
      <w:pPr>
        <w:pStyle w:val="Heading2"/>
        <w:spacing w:before="0" w:after="0" w:line="240" w:lineRule="auto"/>
        <w:ind w:firstLine="360"/>
      </w:pPr>
      <w:r w:rsidRPr="00E649F0">
        <w:t>(Project Phase: Detailed Scope through Operate Facility)</w:t>
      </w:r>
    </w:p>
    <w:p w14:paraId="04C926D8" w14:textId="09AAEC29" w:rsidR="00813BEC" w:rsidRPr="00E649F0" w:rsidRDefault="00813BEC" w:rsidP="007F7DD7">
      <w:pPr>
        <w:pStyle w:val="ListParagraph"/>
        <w:numPr>
          <w:ilvl w:val="0"/>
          <w:numId w:val="26"/>
        </w:numPr>
        <w:spacing w:after="0" w:line="240" w:lineRule="auto"/>
        <w:rPr>
          <w:rFonts w:cs="Times New Roman"/>
          <w:color w:val="000000" w:themeColor="text1"/>
          <w:sz w:val="24"/>
          <w:szCs w:val="24"/>
        </w:rPr>
      </w:pPr>
      <w:r w:rsidRPr="00E649F0">
        <w:rPr>
          <w:rFonts w:cs="Times New Roman"/>
          <w:color w:val="000000" w:themeColor="text1"/>
          <w:sz w:val="24"/>
          <w:szCs w:val="24"/>
        </w:rPr>
        <w:t>Foster a culture of transformational leadership by leading by example.</w:t>
      </w:r>
      <w:r w:rsidRPr="00E649F0">
        <w:rPr>
          <w:rFonts w:cs="Times New Roman"/>
          <w:color w:val="000000" w:themeColor="text1"/>
          <w:sz w:val="24"/>
          <w:szCs w:val="24"/>
        </w:rPr>
        <w:tab/>
      </w:r>
    </w:p>
    <w:p w14:paraId="33E3EB30" w14:textId="1B6F6FC9" w:rsidR="00813BEC" w:rsidRPr="00E649F0" w:rsidRDefault="00813BEC" w:rsidP="007F7DD7">
      <w:pPr>
        <w:pStyle w:val="ListParagraph"/>
        <w:numPr>
          <w:ilvl w:val="0"/>
          <w:numId w:val="26"/>
        </w:numPr>
        <w:spacing w:after="0" w:line="240" w:lineRule="auto"/>
        <w:rPr>
          <w:rFonts w:cs="Times New Roman"/>
          <w:color w:val="000000" w:themeColor="text1"/>
          <w:sz w:val="24"/>
          <w:szCs w:val="24"/>
        </w:rPr>
      </w:pPr>
      <w:r w:rsidRPr="00E649F0">
        <w:rPr>
          <w:rFonts w:cs="Times New Roman"/>
          <w:color w:val="000000" w:themeColor="text1"/>
          <w:sz w:val="24"/>
          <w:szCs w:val="24"/>
        </w:rPr>
        <w:t>Reinvent the organization's culture to prioritize safety and operational excellence.</w:t>
      </w:r>
    </w:p>
    <w:p w14:paraId="49C2538F" w14:textId="1E007411" w:rsidR="00813BEC" w:rsidRPr="00E649F0" w:rsidRDefault="00813BEC" w:rsidP="007F7DD7">
      <w:pPr>
        <w:pStyle w:val="ListParagraph"/>
        <w:numPr>
          <w:ilvl w:val="0"/>
          <w:numId w:val="26"/>
        </w:numPr>
        <w:spacing w:after="0" w:line="240" w:lineRule="auto"/>
        <w:rPr>
          <w:rFonts w:cs="Times New Roman"/>
          <w:color w:val="000000" w:themeColor="text1"/>
          <w:sz w:val="24"/>
          <w:szCs w:val="24"/>
        </w:rPr>
      </w:pPr>
      <w:r w:rsidRPr="00E649F0">
        <w:rPr>
          <w:rFonts w:cs="Times New Roman"/>
          <w:color w:val="000000" w:themeColor="text1"/>
          <w:sz w:val="24"/>
          <w:szCs w:val="24"/>
        </w:rPr>
        <w:t xml:space="preserve">Communicate clear values and desired </w:t>
      </w:r>
      <w:r w:rsidR="00E21F38">
        <w:rPr>
          <w:rFonts w:cs="Times New Roman"/>
          <w:color w:val="000000" w:themeColor="text1"/>
          <w:sz w:val="24"/>
          <w:szCs w:val="24"/>
        </w:rPr>
        <w:t xml:space="preserve">safety-related </w:t>
      </w:r>
      <w:r w:rsidRPr="00E649F0">
        <w:rPr>
          <w:rFonts w:cs="Times New Roman"/>
          <w:color w:val="000000" w:themeColor="text1"/>
          <w:sz w:val="24"/>
          <w:szCs w:val="24"/>
        </w:rPr>
        <w:t>behaviors to all levels of the organization.</w:t>
      </w:r>
    </w:p>
    <w:p w14:paraId="3F0C74AC" w14:textId="1BF89A25" w:rsidR="00813BEC" w:rsidRPr="00E649F0" w:rsidRDefault="00813BEC" w:rsidP="007F7DD7">
      <w:pPr>
        <w:pStyle w:val="ListParagraph"/>
        <w:numPr>
          <w:ilvl w:val="0"/>
          <w:numId w:val="26"/>
        </w:numPr>
        <w:spacing w:after="0" w:line="240" w:lineRule="auto"/>
        <w:rPr>
          <w:rFonts w:cs="Times New Roman"/>
          <w:color w:val="000000" w:themeColor="text1"/>
          <w:sz w:val="24"/>
          <w:szCs w:val="24"/>
        </w:rPr>
      </w:pPr>
      <w:r w:rsidRPr="00E649F0">
        <w:rPr>
          <w:rFonts w:cs="Times New Roman"/>
          <w:color w:val="000000" w:themeColor="text1"/>
          <w:sz w:val="24"/>
          <w:szCs w:val="24"/>
        </w:rPr>
        <w:t>Encourage innovation and continuous improvement in safety practices.</w:t>
      </w:r>
    </w:p>
    <w:p w14:paraId="5A250DFE" w14:textId="5EF67313" w:rsidR="00830C78" w:rsidRDefault="00813BEC" w:rsidP="007F7DD7">
      <w:pPr>
        <w:pStyle w:val="ListParagraph"/>
        <w:numPr>
          <w:ilvl w:val="0"/>
          <w:numId w:val="26"/>
        </w:numPr>
        <w:spacing w:after="0" w:line="240" w:lineRule="auto"/>
        <w:rPr>
          <w:rFonts w:cs="Times New Roman"/>
          <w:color w:val="000000" w:themeColor="text1"/>
          <w:sz w:val="24"/>
          <w:szCs w:val="24"/>
        </w:rPr>
      </w:pPr>
      <w:r w:rsidRPr="00E649F0">
        <w:rPr>
          <w:rFonts w:cs="Times New Roman"/>
          <w:color w:val="000000" w:themeColor="text1"/>
          <w:sz w:val="24"/>
          <w:szCs w:val="24"/>
        </w:rPr>
        <w:t xml:space="preserve">Provide support and resources for leadership development </w:t>
      </w:r>
      <w:r w:rsidR="00E21F38">
        <w:rPr>
          <w:rFonts w:cs="Times New Roman"/>
          <w:color w:val="000000" w:themeColor="text1"/>
          <w:sz w:val="24"/>
          <w:szCs w:val="24"/>
        </w:rPr>
        <w:t xml:space="preserve">safety </w:t>
      </w:r>
      <w:r w:rsidRPr="00E649F0">
        <w:rPr>
          <w:rFonts w:cs="Times New Roman"/>
          <w:color w:val="000000" w:themeColor="text1"/>
          <w:sz w:val="24"/>
          <w:szCs w:val="24"/>
        </w:rPr>
        <w:t>programs.</w:t>
      </w:r>
    </w:p>
    <w:p w14:paraId="71DDA386" w14:textId="77777777" w:rsidR="00E649F0" w:rsidRDefault="00E649F0" w:rsidP="007F7DD7">
      <w:pPr>
        <w:pStyle w:val="ListParagraph"/>
        <w:spacing w:after="0" w:line="240" w:lineRule="auto"/>
        <w:rPr>
          <w:rFonts w:cs="Times New Roman"/>
          <w:color w:val="000000" w:themeColor="text1"/>
          <w:sz w:val="24"/>
          <w:szCs w:val="24"/>
        </w:rPr>
      </w:pPr>
    </w:p>
    <w:p w14:paraId="05352BDB" w14:textId="77777777" w:rsidR="002837F9" w:rsidRDefault="00E649F0" w:rsidP="007F7DD7">
      <w:pPr>
        <w:pStyle w:val="Heading2"/>
        <w:spacing w:before="0" w:after="0" w:line="240" w:lineRule="auto"/>
      </w:pPr>
      <w:r>
        <w:t>(7) A</w:t>
      </w:r>
      <w:r w:rsidR="00813BEC" w:rsidRPr="00E649F0">
        <w:t>ssess human performance</w:t>
      </w:r>
      <w:r>
        <w:t>.</w:t>
      </w:r>
    </w:p>
    <w:p w14:paraId="474AEAA9" w14:textId="1F0E5DE7" w:rsidR="00830C78" w:rsidRPr="00E649F0" w:rsidRDefault="00275A34" w:rsidP="002837F9">
      <w:pPr>
        <w:pStyle w:val="Heading2"/>
        <w:spacing w:before="0" w:after="0" w:line="240" w:lineRule="auto"/>
        <w:ind w:firstLine="360"/>
      </w:pPr>
      <w:r w:rsidRPr="00E649F0">
        <w:t>(Project Phase: Construction through Operate Facility)</w:t>
      </w:r>
    </w:p>
    <w:p w14:paraId="24CD9E36" w14:textId="444A6D0F" w:rsidR="00813BEC" w:rsidRPr="00E649F0" w:rsidRDefault="00813BEC" w:rsidP="007F7DD7">
      <w:pPr>
        <w:pStyle w:val="ListParagraph"/>
        <w:numPr>
          <w:ilvl w:val="0"/>
          <w:numId w:val="27"/>
        </w:numPr>
        <w:spacing w:after="0" w:line="240" w:lineRule="auto"/>
        <w:rPr>
          <w:rFonts w:cs="Times New Roman"/>
          <w:color w:val="000000" w:themeColor="text1"/>
          <w:sz w:val="24"/>
          <w:szCs w:val="24"/>
        </w:rPr>
      </w:pPr>
      <w:r w:rsidRPr="00E649F0">
        <w:rPr>
          <w:rFonts w:cs="Times New Roman"/>
          <w:color w:val="000000" w:themeColor="text1"/>
          <w:sz w:val="24"/>
          <w:szCs w:val="24"/>
        </w:rPr>
        <w:t xml:space="preserve">Establish a systematic approach to influence human behavior </w:t>
      </w:r>
      <w:r w:rsidR="00E21F38">
        <w:rPr>
          <w:rFonts w:cs="Times New Roman"/>
          <w:color w:val="000000" w:themeColor="text1"/>
          <w:sz w:val="24"/>
          <w:szCs w:val="24"/>
        </w:rPr>
        <w:t>effectively with regard to safety</w:t>
      </w:r>
      <w:r w:rsidRPr="00E649F0">
        <w:rPr>
          <w:rFonts w:cs="Times New Roman"/>
          <w:color w:val="000000" w:themeColor="text1"/>
          <w:sz w:val="24"/>
          <w:szCs w:val="24"/>
        </w:rPr>
        <w:t xml:space="preserve"> performance</w:t>
      </w:r>
      <w:r w:rsidR="00E21F38">
        <w:rPr>
          <w:rFonts w:cs="Times New Roman"/>
          <w:color w:val="000000" w:themeColor="text1"/>
          <w:sz w:val="24"/>
          <w:szCs w:val="24"/>
        </w:rPr>
        <w:t>.</w:t>
      </w:r>
      <w:r w:rsidRPr="00E649F0">
        <w:rPr>
          <w:rFonts w:cs="Times New Roman"/>
          <w:color w:val="000000" w:themeColor="text1"/>
          <w:sz w:val="24"/>
          <w:szCs w:val="24"/>
        </w:rPr>
        <w:t xml:space="preserve"> </w:t>
      </w:r>
    </w:p>
    <w:p w14:paraId="7F3B5368" w14:textId="19BEEC0F" w:rsidR="00813BEC" w:rsidRPr="00E649F0" w:rsidRDefault="00813BEC" w:rsidP="007F7DD7">
      <w:pPr>
        <w:pStyle w:val="ListParagraph"/>
        <w:numPr>
          <w:ilvl w:val="0"/>
          <w:numId w:val="27"/>
        </w:numPr>
        <w:spacing w:after="0" w:line="240" w:lineRule="auto"/>
        <w:rPr>
          <w:rFonts w:cs="Times New Roman"/>
          <w:color w:val="000000" w:themeColor="text1"/>
          <w:sz w:val="24"/>
          <w:szCs w:val="24"/>
        </w:rPr>
      </w:pPr>
      <w:r w:rsidRPr="00E649F0">
        <w:rPr>
          <w:rFonts w:cs="Times New Roman"/>
          <w:color w:val="000000" w:themeColor="text1"/>
          <w:sz w:val="24"/>
          <w:szCs w:val="24"/>
        </w:rPr>
        <w:t xml:space="preserve">Provide training programs to enhance human performance </w:t>
      </w:r>
      <w:r w:rsidR="00546D75">
        <w:rPr>
          <w:rFonts w:cs="Times New Roman"/>
          <w:color w:val="000000" w:themeColor="text1"/>
          <w:sz w:val="24"/>
          <w:szCs w:val="24"/>
        </w:rPr>
        <w:t>of</w:t>
      </w:r>
      <w:r w:rsidRPr="00E649F0">
        <w:rPr>
          <w:rFonts w:cs="Times New Roman"/>
          <w:color w:val="000000" w:themeColor="text1"/>
          <w:sz w:val="24"/>
          <w:szCs w:val="24"/>
        </w:rPr>
        <w:t xml:space="preserve"> safety-critical tasks.</w:t>
      </w:r>
    </w:p>
    <w:p w14:paraId="21FBBC29" w14:textId="4C846066" w:rsidR="00813BEC" w:rsidRPr="00E649F0" w:rsidRDefault="00813BEC" w:rsidP="007F7DD7">
      <w:pPr>
        <w:pStyle w:val="ListParagraph"/>
        <w:numPr>
          <w:ilvl w:val="0"/>
          <w:numId w:val="27"/>
        </w:numPr>
        <w:spacing w:after="0" w:line="240" w:lineRule="auto"/>
        <w:rPr>
          <w:rFonts w:cs="Times New Roman"/>
          <w:color w:val="000000" w:themeColor="text1"/>
          <w:sz w:val="24"/>
          <w:szCs w:val="24"/>
        </w:rPr>
      </w:pPr>
      <w:r w:rsidRPr="00E649F0">
        <w:rPr>
          <w:rFonts w:cs="Times New Roman"/>
          <w:color w:val="000000" w:themeColor="text1"/>
          <w:sz w:val="24"/>
          <w:szCs w:val="24"/>
        </w:rPr>
        <w:t xml:space="preserve">Implement processes for </w:t>
      </w:r>
      <w:r w:rsidR="00E21F38">
        <w:rPr>
          <w:rFonts w:cs="Times New Roman"/>
          <w:color w:val="000000" w:themeColor="text1"/>
          <w:sz w:val="24"/>
          <w:szCs w:val="24"/>
        </w:rPr>
        <w:t xml:space="preserve">safety </w:t>
      </w:r>
      <w:r w:rsidRPr="00E649F0">
        <w:rPr>
          <w:rFonts w:cs="Times New Roman"/>
          <w:color w:val="000000" w:themeColor="text1"/>
          <w:sz w:val="24"/>
          <w:szCs w:val="24"/>
        </w:rPr>
        <w:t>performance analysis, cause analysis, and intervention selection.</w:t>
      </w:r>
    </w:p>
    <w:p w14:paraId="516E42A4" w14:textId="782E0F7E" w:rsidR="00813BEC" w:rsidRPr="00E649F0" w:rsidRDefault="00813BEC" w:rsidP="007F7DD7">
      <w:pPr>
        <w:pStyle w:val="ListParagraph"/>
        <w:numPr>
          <w:ilvl w:val="0"/>
          <w:numId w:val="27"/>
        </w:numPr>
        <w:spacing w:after="0" w:line="240" w:lineRule="auto"/>
        <w:rPr>
          <w:rFonts w:cs="Times New Roman"/>
          <w:color w:val="000000" w:themeColor="text1"/>
          <w:sz w:val="24"/>
          <w:szCs w:val="24"/>
        </w:rPr>
      </w:pPr>
      <w:r w:rsidRPr="00E649F0">
        <w:rPr>
          <w:rFonts w:cs="Times New Roman"/>
          <w:color w:val="000000" w:themeColor="text1"/>
          <w:sz w:val="24"/>
          <w:szCs w:val="24"/>
        </w:rPr>
        <w:t xml:space="preserve">Ensure </w:t>
      </w:r>
      <w:r w:rsidR="00546D75">
        <w:rPr>
          <w:rFonts w:cs="Times New Roman"/>
          <w:color w:val="000000" w:themeColor="text1"/>
          <w:sz w:val="24"/>
          <w:szCs w:val="24"/>
        </w:rPr>
        <w:t xml:space="preserve">that </w:t>
      </w:r>
      <w:r w:rsidRPr="00E649F0">
        <w:rPr>
          <w:rFonts w:cs="Times New Roman"/>
          <w:color w:val="000000" w:themeColor="text1"/>
          <w:sz w:val="24"/>
          <w:szCs w:val="24"/>
        </w:rPr>
        <w:t>equipment and environments are designed to accommodate human abilities and limitations.</w:t>
      </w:r>
    </w:p>
    <w:p w14:paraId="35BA5CB8" w14:textId="6A417C93" w:rsidR="00830C78" w:rsidRDefault="00813BEC" w:rsidP="007F7DD7">
      <w:pPr>
        <w:pStyle w:val="ListParagraph"/>
        <w:numPr>
          <w:ilvl w:val="0"/>
          <w:numId w:val="27"/>
        </w:numPr>
        <w:spacing w:after="0" w:line="240" w:lineRule="auto"/>
        <w:rPr>
          <w:rFonts w:cs="Times New Roman"/>
          <w:color w:val="000000" w:themeColor="text1"/>
          <w:sz w:val="24"/>
          <w:szCs w:val="24"/>
        </w:rPr>
      </w:pPr>
      <w:r w:rsidRPr="00E649F0">
        <w:rPr>
          <w:rFonts w:cs="Times New Roman"/>
          <w:color w:val="000000" w:themeColor="text1"/>
          <w:sz w:val="24"/>
          <w:szCs w:val="24"/>
        </w:rPr>
        <w:t xml:space="preserve">Foster a culture that values continuous improvement in </w:t>
      </w:r>
      <w:r w:rsidR="00E21F38">
        <w:rPr>
          <w:rFonts w:cs="Times New Roman"/>
          <w:color w:val="000000" w:themeColor="text1"/>
          <w:sz w:val="24"/>
          <w:szCs w:val="24"/>
        </w:rPr>
        <w:t xml:space="preserve">safety </w:t>
      </w:r>
      <w:r w:rsidRPr="00E649F0">
        <w:rPr>
          <w:rFonts w:cs="Times New Roman"/>
          <w:color w:val="000000" w:themeColor="text1"/>
          <w:sz w:val="24"/>
          <w:szCs w:val="24"/>
        </w:rPr>
        <w:t>performance.</w:t>
      </w:r>
    </w:p>
    <w:p w14:paraId="780E7907" w14:textId="77777777" w:rsidR="00E649F0" w:rsidRPr="00E649F0" w:rsidRDefault="00E649F0" w:rsidP="007F7DD7">
      <w:pPr>
        <w:pStyle w:val="ListParagraph"/>
        <w:spacing w:after="0" w:line="240" w:lineRule="auto"/>
        <w:rPr>
          <w:rFonts w:cs="Times New Roman"/>
          <w:color w:val="000000" w:themeColor="text1"/>
          <w:sz w:val="24"/>
          <w:szCs w:val="24"/>
        </w:rPr>
      </w:pPr>
    </w:p>
    <w:p w14:paraId="3DD18322" w14:textId="77777777" w:rsidR="002837F9" w:rsidRDefault="00E649F0" w:rsidP="007F7DD7">
      <w:pPr>
        <w:pStyle w:val="Heading2"/>
        <w:spacing w:before="0" w:after="0" w:line="240" w:lineRule="auto"/>
      </w:pPr>
      <w:r>
        <w:t>(8) E</w:t>
      </w:r>
      <w:r w:rsidR="00813BEC" w:rsidRPr="00E649F0">
        <w:t xml:space="preserve">stablish </w:t>
      </w:r>
      <w:r>
        <w:t xml:space="preserve">a </w:t>
      </w:r>
      <w:r w:rsidR="00813BEC" w:rsidRPr="00E649F0">
        <w:t>learning organization</w:t>
      </w:r>
      <w:r>
        <w:t>.</w:t>
      </w:r>
    </w:p>
    <w:p w14:paraId="62D8EF37" w14:textId="6A89A6D1" w:rsidR="00830C78" w:rsidRPr="00E649F0" w:rsidRDefault="00275A34" w:rsidP="002837F9">
      <w:pPr>
        <w:pStyle w:val="Heading2"/>
        <w:spacing w:before="0" w:after="0" w:line="240" w:lineRule="auto"/>
        <w:ind w:firstLine="360"/>
      </w:pPr>
      <w:r w:rsidRPr="00E649F0">
        <w:t>(Project Phase: Construction through Operate Facility)</w:t>
      </w:r>
    </w:p>
    <w:p w14:paraId="21D5C26D" w14:textId="1718F144" w:rsidR="00813BEC" w:rsidRPr="00E649F0" w:rsidRDefault="00813BEC" w:rsidP="007F7DD7">
      <w:pPr>
        <w:pStyle w:val="ListParagraph"/>
        <w:numPr>
          <w:ilvl w:val="0"/>
          <w:numId w:val="28"/>
        </w:numPr>
        <w:spacing w:after="0" w:line="240" w:lineRule="auto"/>
        <w:rPr>
          <w:rFonts w:cs="Times New Roman"/>
          <w:color w:val="000000" w:themeColor="text1"/>
          <w:sz w:val="24"/>
          <w:szCs w:val="24"/>
        </w:rPr>
      </w:pPr>
      <w:r w:rsidRPr="00E649F0">
        <w:rPr>
          <w:rFonts w:cs="Times New Roman"/>
          <w:color w:val="000000" w:themeColor="text1"/>
          <w:sz w:val="24"/>
          <w:szCs w:val="24"/>
        </w:rPr>
        <w:t>Foster a culture that encourages continuous learning and adaptation</w:t>
      </w:r>
      <w:r w:rsidR="00B878BA">
        <w:rPr>
          <w:rFonts w:cs="Times New Roman"/>
          <w:color w:val="000000" w:themeColor="text1"/>
          <w:sz w:val="24"/>
          <w:szCs w:val="24"/>
        </w:rPr>
        <w:t xml:space="preserve"> with regard to safety protocols</w:t>
      </w:r>
      <w:r w:rsidRPr="00E649F0">
        <w:rPr>
          <w:rFonts w:cs="Times New Roman"/>
          <w:color w:val="000000" w:themeColor="text1"/>
          <w:sz w:val="24"/>
          <w:szCs w:val="24"/>
        </w:rPr>
        <w:t>.</w:t>
      </w:r>
    </w:p>
    <w:p w14:paraId="2090A4A5" w14:textId="1B760148" w:rsidR="00813BEC" w:rsidRPr="00E649F0" w:rsidRDefault="00813BEC" w:rsidP="007F7DD7">
      <w:pPr>
        <w:pStyle w:val="ListParagraph"/>
        <w:numPr>
          <w:ilvl w:val="0"/>
          <w:numId w:val="28"/>
        </w:numPr>
        <w:spacing w:after="0" w:line="240" w:lineRule="auto"/>
        <w:rPr>
          <w:rFonts w:cs="Times New Roman"/>
          <w:color w:val="000000" w:themeColor="text1"/>
          <w:sz w:val="24"/>
          <w:szCs w:val="24"/>
        </w:rPr>
      </w:pPr>
      <w:r w:rsidRPr="00E649F0">
        <w:rPr>
          <w:rFonts w:cs="Times New Roman"/>
          <w:color w:val="000000" w:themeColor="text1"/>
          <w:sz w:val="24"/>
          <w:szCs w:val="24"/>
        </w:rPr>
        <w:t xml:space="preserve">Implement formal processes for sharing </w:t>
      </w:r>
      <w:r w:rsidR="00B878BA">
        <w:rPr>
          <w:rFonts w:cs="Times New Roman"/>
          <w:color w:val="000000" w:themeColor="text1"/>
          <w:sz w:val="24"/>
          <w:szCs w:val="24"/>
        </w:rPr>
        <w:t xml:space="preserve">safety-related </w:t>
      </w:r>
      <w:r w:rsidRPr="00E649F0">
        <w:rPr>
          <w:rFonts w:cs="Times New Roman"/>
          <w:color w:val="000000" w:themeColor="text1"/>
          <w:sz w:val="24"/>
          <w:szCs w:val="24"/>
        </w:rPr>
        <w:t>lessons learned and best practices.</w:t>
      </w:r>
    </w:p>
    <w:p w14:paraId="680907A2" w14:textId="5D9CEC01" w:rsidR="00813BEC" w:rsidRPr="00E649F0" w:rsidRDefault="00813BEC" w:rsidP="007F7DD7">
      <w:pPr>
        <w:pStyle w:val="ListParagraph"/>
        <w:numPr>
          <w:ilvl w:val="0"/>
          <w:numId w:val="28"/>
        </w:numPr>
        <w:spacing w:after="0" w:line="240" w:lineRule="auto"/>
        <w:rPr>
          <w:rFonts w:cs="Times New Roman"/>
          <w:color w:val="000000" w:themeColor="text1"/>
          <w:sz w:val="24"/>
          <w:szCs w:val="24"/>
        </w:rPr>
      </w:pPr>
      <w:r w:rsidRPr="00E649F0">
        <w:rPr>
          <w:rFonts w:cs="Times New Roman"/>
          <w:color w:val="000000" w:themeColor="text1"/>
          <w:sz w:val="24"/>
          <w:szCs w:val="24"/>
        </w:rPr>
        <w:t xml:space="preserve">Encourage open communication channels for workers to share insights and </w:t>
      </w:r>
      <w:r w:rsidR="00546D75">
        <w:rPr>
          <w:rFonts w:cs="Times New Roman"/>
          <w:color w:val="000000" w:themeColor="text1"/>
          <w:sz w:val="24"/>
          <w:szCs w:val="24"/>
        </w:rPr>
        <w:t xml:space="preserve">provide </w:t>
      </w:r>
      <w:r w:rsidRPr="00E649F0">
        <w:rPr>
          <w:rFonts w:cs="Times New Roman"/>
          <w:color w:val="000000" w:themeColor="text1"/>
          <w:sz w:val="24"/>
          <w:szCs w:val="24"/>
        </w:rPr>
        <w:t>feedback</w:t>
      </w:r>
      <w:r w:rsidR="00B878BA">
        <w:rPr>
          <w:rFonts w:cs="Times New Roman"/>
          <w:color w:val="000000" w:themeColor="text1"/>
          <w:sz w:val="24"/>
          <w:szCs w:val="24"/>
        </w:rPr>
        <w:t xml:space="preserve"> regarding safety protocols</w:t>
      </w:r>
      <w:r w:rsidRPr="00E649F0">
        <w:rPr>
          <w:rFonts w:cs="Times New Roman"/>
          <w:color w:val="000000" w:themeColor="text1"/>
          <w:sz w:val="24"/>
          <w:szCs w:val="24"/>
        </w:rPr>
        <w:t>.</w:t>
      </w:r>
    </w:p>
    <w:p w14:paraId="3D76CCCF" w14:textId="7616AB86" w:rsidR="00813BEC" w:rsidRPr="00E649F0" w:rsidRDefault="00813BEC" w:rsidP="007F7DD7">
      <w:pPr>
        <w:pStyle w:val="ListParagraph"/>
        <w:numPr>
          <w:ilvl w:val="0"/>
          <w:numId w:val="28"/>
        </w:numPr>
        <w:spacing w:after="0" w:line="240" w:lineRule="auto"/>
        <w:rPr>
          <w:rFonts w:cs="Times New Roman"/>
          <w:color w:val="000000" w:themeColor="text1"/>
          <w:sz w:val="24"/>
          <w:szCs w:val="24"/>
        </w:rPr>
      </w:pPr>
      <w:r w:rsidRPr="00E649F0">
        <w:rPr>
          <w:rFonts w:cs="Times New Roman"/>
          <w:color w:val="000000" w:themeColor="text1"/>
          <w:sz w:val="24"/>
          <w:szCs w:val="24"/>
        </w:rPr>
        <w:t xml:space="preserve">Provide resources and support for </w:t>
      </w:r>
      <w:r w:rsidR="00B878BA">
        <w:rPr>
          <w:rFonts w:cs="Times New Roman"/>
          <w:color w:val="000000" w:themeColor="text1"/>
          <w:sz w:val="24"/>
          <w:szCs w:val="24"/>
        </w:rPr>
        <w:t xml:space="preserve">safety </w:t>
      </w:r>
      <w:r w:rsidRPr="00E649F0">
        <w:rPr>
          <w:rFonts w:cs="Times New Roman"/>
          <w:color w:val="000000" w:themeColor="text1"/>
          <w:sz w:val="24"/>
          <w:szCs w:val="24"/>
        </w:rPr>
        <w:t>training and development initiatives.</w:t>
      </w:r>
      <w:r w:rsidRPr="00E649F0">
        <w:rPr>
          <w:rFonts w:cs="Times New Roman"/>
          <w:color w:val="000000" w:themeColor="text1"/>
          <w:sz w:val="24"/>
          <w:szCs w:val="24"/>
        </w:rPr>
        <w:tab/>
      </w:r>
      <w:r w:rsidRPr="00E649F0">
        <w:rPr>
          <w:rFonts w:cs="Times New Roman"/>
          <w:color w:val="000000" w:themeColor="text1"/>
          <w:sz w:val="24"/>
          <w:szCs w:val="24"/>
        </w:rPr>
        <w:tab/>
      </w:r>
    </w:p>
    <w:p w14:paraId="7B5DB88A" w14:textId="6C004F14" w:rsidR="00830C78" w:rsidRDefault="00813BEC" w:rsidP="007F7DD7">
      <w:pPr>
        <w:pStyle w:val="ListParagraph"/>
        <w:numPr>
          <w:ilvl w:val="0"/>
          <w:numId w:val="28"/>
        </w:numPr>
        <w:spacing w:after="0" w:line="240" w:lineRule="auto"/>
        <w:rPr>
          <w:rFonts w:cs="Times New Roman"/>
          <w:color w:val="000000" w:themeColor="text1"/>
          <w:sz w:val="24"/>
          <w:szCs w:val="24"/>
        </w:rPr>
      </w:pPr>
      <w:r w:rsidRPr="00E649F0">
        <w:rPr>
          <w:rFonts w:cs="Times New Roman"/>
          <w:color w:val="000000" w:themeColor="text1"/>
          <w:sz w:val="24"/>
          <w:szCs w:val="24"/>
        </w:rPr>
        <w:t xml:space="preserve">Embrace a mindset of experimentation and innovation to drive </w:t>
      </w:r>
      <w:r w:rsidR="00B878BA">
        <w:rPr>
          <w:rFonts w:cs="Times New Roman"/>
          <w:color w:val="000000" w:themeColor="text1"/>
          <w:sz w:val="24"/>
          <w:szCs w:val="24"/>
        </w:rPr>
        <w:t xml:space="preserve">safety-related </w:t>
      </w:r>
      <w:r w:rsidRPr="00E649F0">
        <w:rPr>
          <w:rFonts w:cs="Times New Roman"/>
          <w:color w:val="000000" w:themeColor="text1"/>
          <w:sz w:val="24"/>
          <w:szCs w:val="24"/>
        </w:rPr>
        <w:t>improvement</w:t>
      </w:r>
      <w:r w:rsidR="00B878BA">
        <w:rPr>
          <w:rFonts w:cs="Times New Roman"/>
          <w:color w:val="000000" w:themeColor="text1"/>
          <w:sz w:val="24"/>
          <w:szCs w:val="24"/>
        </w:rPr>
        <w:t>s</w:t>
      </w:r>
      <w:r w:rsidRPr="00E649F0">
        <w:rPr>
          <w:rFonts w:cs="Times New Roman"/>
          <w:color w:val="000000" w:themeColor="text1"/>
          <w:sz w:val="24"/>
          <w:szCs w:val="24"/>
        </w:rPr>
        <w:t>.</w:t>
      </w:r>
    </w:p>
    <w:p w14:paraId="5FBEA423" w14:textId="77777777" w:rsidR="009501C7" w:rsidRPr="00E649F0" w:rsidRDefault="009501C7" w:rsidP="007F7DD7">
      <w:pPr>
        <w:pStyle w:val="ListParagraph"/>
        <w:spacing w:after="0" w:line="240" w:lineRule="auto"/>
        <w:rPr>
          <w:rFonts w:cs="Times New Roman"/>
          <w:color w:val="000000" w:themeColor="text1"/>
          <w:sz w:val="24"/>
          <w:szCs w:val="24"/>
        </w:rPr>
      </w:pPr>
    </w:p>
    <w:p w14:paraId="175FBCD7" w14:textId="77777777" w:rsidR="002837F9" w:rsidRDefault="00E649F0" w:rsidP="007F7DD7">
      <w:pPr>
        <w:pStyle w:val="Heading2"/>
        <w:spacing w:before="0" w:after="0" w:line="240" w:lineRule="auto"/>
      </w:pPr>
      <w:r>
        <w:t>(9) E</w:t>
      </w:r>
      <w:r w:rsidR="00813BEC" w:rsidRPr="00E649F0">
        <w:t>nhance risk awareness, management, and tolerance</w:t>
      </w:r>
      <w:r w:rsidR="00B878BA">
        <w:t xml:space="preserve"> to improve safety</w:t>
      </w:r>
      <w:r>
        <w:t>.</w:t>
      </w:r>
      <w:r w:rsidR="00275A34" w:rsidRPr="00E649F0">
        <w:t xml:space="preserve"> </w:t>
      </w:r>
    </w:p>
    <w:p w14:paraId="557D8A75" w14:textId="5B34E5C6" w:rsidR="00830C78" w:rsidRPr="00E649F0" w:rsidRDefault="00275A34" w:rsidP="002837F9">
      <w:pPr>
        <w:pStyle w:val="Heading2"/>
        <w:spacing w:before="0" w:after="0" w:line="240" w:lineRule="auto"/>
        <w:ind w:firstLine="360"/>
      </w:pPr>
      <w:r w:rsidRPr="00E649F0">
        <w:t>(Project Phase: Detailed Scope through Operate Facility)</w:t>
      </w:r>
    </w:p>
    <w:p w14:paraId="6423A3CB" w14:textId="623A2865" w:rsidR="00813BEC" w:rsidRPr="009501C7" w:rsidRDefault="00813BEC" w:rsidP="007F7DD7">
      <w:pPr>
        <w:pStyle w:val="ListParagraph"/>
        <w:numPr>
          <w:ilvl w:val="0"/>
          <w:numId w:val="29"/>
        </w:numPr>
        <w:spacing w:after="0" w:line="240" w:lineRule="auto"/>
        <w:rPr>
          <w:rFonts w:cs="Times New Roman"/>
          <w:color w:val="000000" w:themeColor="text1"/>
          <w:sz w:val="24"/>
          <w:szCs w:val="24"/>
        </w:rPr>
      </w:pPr>
      <w:r w:rsidRPr="009501C7">
        <w:rPr>
          <w:rFonts w:cs="Times New Roman"/>
          <w:color w:val="000000" w:themeColor="text1"/>
          <w:sz w:val="24"/>
          <w:szCs w:val="24"/>
        </w:rPr>
        <w:t>Develop a comprehensive risk management plan for the construction project.</w:t>
      </w:r>
      <w:r w:rsidRPr="009501C7">
        <w:rPr>
          <w:rFonts w:cs="Times New Roman"/>
          <w:color w:val="000000" w:themeColor="text1"/>
          <w:sz w:val="24"/>
          <w:szCs w:val="24"/>
        </w:rPr>
        <w:tab/>
      </w:r>
    </w:p>
    <w:p w14:paraId="464F8EDE" w14:textId="082C2A4C" w:rsidR="00813BEC" w:rsidRPr="009501C7" w:rsidRDefault="00813BEC" w:rsidP="007F7DD7">
      <w:pPr>
        <w:pStyle w:val="ListParagraph"/>
        <w:numPr>
          <w:ilvl w:val="0"/>
          <w:numId w:val="29"/>
        </w:numPr>
        <w:spacing w:after="0" w:line="240" w:lineRule="auto"/>
        <w:rPr>
          <w:rFonts w:cs="Times New Roman"/>
          <w:color w:val="000000" w:themeColor="text1"/>
          <w:sz w:val="24"/>
          <w:szCs w:val="24"/>
        </w:rPr>
      </w:pPr>
      <w:r w:rsidRPr="009501C7">
        <w:rPr>
          <w:rFonts w:cs="Times New Roman"/>
          <w:color w:val="000000" w:themeColor="text1"/>
          <w:sz w:val="24"/>
          <w:szCs w:val="24"/>
        </w:rPr>
        <w:t>Identify and analyze potential risks associated with the project.</w:t>
      </w:r>
    </w:p>
    <w:p w14:paraId="7528B89B" w14:textId="64C9518E" w:rsidR="00813BEC" w:rsidRPr="009501C7" w:rsidRDefault="00813BEC" w:rsidP="007F7DD7">
      <w:pPr>
        <w:pStyle w:val="ListParagraph"/>
        <w:numPr>
          <w:ilvl w:val="0"/>
          <w:numId w:val="29"/>
        </w:numPr>
        <w:spacing w:after="0" w:line="240" w:lineRule="auto"/>
        <w:rPr>
          <w:rFonts w:cs="Times New Roman"/>
          <w:color w:val="000000" w:themeColor="text1"/>
          <w:sz w:val="24"/>
          <w:szCs w:val="24"/>
        </w:rPr>
      </w:pPr>
      <w:r w:rsidRPr="009501C7">
        <w:rPr>
          <w:rFonts w:cs="Times New Roman"/>
          <w:color w:val="000000" w:themeColor="text1"/>
          <w:sz w:val="24"/>
          <w:szCs w:val="24"/>
        </w:rPr>
        <w:t>Implement measures to mitigate identified risks.</w:t>
      </w:r>
      <w:r w:rsidRPr="009501C7">
        <w:rPr>
          <w:rFonts w:cs="Times New Roman"/>
          <w:color w:val="000000" w:themeColor="text1"/>
          <w:sz w:val="24"/>
          <w:szCs w:val="24"/>
        </w:rPr>
        <w:tab/>
      </w:r>
      <w:r w:rsidRPr="009501C7">
        <w:rPr>
          <w:rFonts w:cs="Times New Roman"/>
          <w:color w:val="000000" w:themeColor="text1"/>
          <w:sz w:val="24"/>
          <w:szCs w:val="24"/>
        </w:rPr>
        <w:tab/>
      </w:r>
      <w:r w:rsidRPr="009501C7">
        <w:rPr>
          <w:rFonts w:cs="Times New Roman"/>
          <w:color w:val="000000" w:themeColor="text1"/>
          <w:sz w:val="24"/>
          <w:szCs w:val="24"/>
        </w:rPr>
        <w:tab/>
      </w:r>
      <w:r w:rsidRPr="009501C7">
        <w:rPr>
          <w:rFonts w:cs="Times New Roman"/>
          <w:color w:val="000000" w:themeColor="text1"/>
          <w:sz w:val="24"/>
          <w:szCs w:val="24"/>
        </w:rPr>
        <w:tab/>
      </w:r>
      <w:r w:rsidRPr="009501C7">
        <w:rPr>
          <w:rFonts w:cs="Times New Roman"/>
          <w:color w:val="000000" w:themeColor="text1"/>
          <w:sz w:val="24"/>
          <w:szCs w:val="24"/>
        </w:rPr>
        <w:tab/>
      </w:r>
    </w:p>
    <w:p w14:paraId="363F09F8" w14:textId="3C155CF0" w:rsidR="00813BEC" w:rsidRPr="009501C7" w:rsidRDefault="00813BEC" w:rsidP="007F7DD7">
      <w:pPr>
        <w:pStyle w:val="ListParagraph"/>
        <w:numPr>
          <w:ilvl w:val="0"/>
          <w:numId w:val="29"/>
        </w:numPr>
        <w:spacing w:after="0" w:line="240" w:lineRule="auto"/>
        <w:rPr>
          <w:rFonts w:cs="Times New Roman"/>
          <w:color w:val="000000" w:themeColor="text1"/>
          <w:sz w:val="24"/>
          <w:szCs w:val="24"/>
        </w:rPr>
      </w:pPr>
      <w:r w:rsidRPr="009501C7">
        <w:rPr>
          <w:rFonts w:cs="Times New Roman"/>
          <w:color w:val="000000" w:themeColor="text1"/>
          <w:sz w:val="24"/>
          <w:szCs w:val="24"/>
        </w:rPr>
        <w:t>Establish clear protocols for managing risks as they arise during project execution.</w:t>
      </w:r>
    </w:p>
    <w:p w14:paraId="70E68936" w14:textId="51447E6B" w:rsidR="00830C78" w:rsidRDefault="00813BEC" w:rsidP="007F7DD7">
      <w:pPr>
        <w:pStyle w:val="ListParagraph"/>
        <w:numPr>
          <w:ilvl w:val="0"/>
          <w:numId w:val="29"/>
        </w:numPr>
        <w:spacing w:after="0" w:line="240" w:lineRule="auto"/>
        <w:rPr>
          <w:rFonts w:cs="Times New Roman"/>
          <w:color w:val="000000" w:themeColor="text1"/>
          <w:sz w:val="24"/>
          <w:szCs w:val="24"/>
        </w:rPr>
      </w:pPr>
      <w:r w:rsidRPr="009501C7">
        <w:rPr>
          <w:rFonts w:cs="Times New Roman"/>
          <w:color w:val="000000" w:themeColor="text1"/>
          <w:sz w:val="24"/>
          <w:szCs w:val="24"/>
        </w:rPr>
        <w:t>Ensure that all stakeholders understand and adhere to risk management protocols.</w:t>
      </w:r>
    </w:p>
    <w:p w14:paraId="036F4E76" w14:textId="77777777" w:rsidR="009501C7" w:rsidRDefault="009501C7" w:rsidP="007F7DD7">
      <w:pPr>
        <w:pStyle w:val="ListParagraph"/>
        <w:spacing w:after="0" w:line="240" w:lineRule="auto"/>
        <w:rPr>
          <w:rFonts w:cs="Times New Roman"/>
          <w:color w:val="000000" w:themeColor="text1"/>
          <w:sz w:val="24"/>
          <w:szCs w:val="24"/>
        </w:rPr>
      </w:pPr>
    </w:p>
    <w:p w14:paraId="0405ED7F" w14:textId="77777777" w:rsidR="002837F9" w:rsidRDefault="009501C7" w:rsidP="007F7DD7">
      <w:pPr>
        <w:pStyle w:val="Heading2"/>
        <w:spacing w:before="0" w:after="0" w:line="240" w:lineRule="auto"/>
      </w:pPr>
      <w:r>
        <w:t>(10) P</w:t>
      </w:r>
      <w:r w:rsidR="00813BEC" w:rsidRPr="00E649F0">
        <w:t xml:space="preserve">romote </w:t>
      </w:r>
      <w:r w:rsidR="00B878BA">
        <w:t xml:space="preserve">safety </w:t>
      </w:r>
      <w:r w:rsidR="00813BEC" w:rsidRPr="00E649F0">
        <w:t>training and competence</w:t>
      </w:r>
      <w:r>
        <w:t>.</w:t>
      </w:r>
    </w:p>
    <w:p w14:paraId="572AD4F3" w14:textId="7D5A15DE" w:rsidR="00830C78" w:rsidRPr="00E649F0" w:rsidRDefault="00275A34" w:rsidP="002837F9">
      <w:pPr>
        <w:pStyle w:val="Heading2"/>
        <w:spacing w:before="0" w:after="0" w:line="240" w:lineRule="auto"/>
        <w:ind w:firstLine="360"/>
      </w:pPr>
      <w:r w:rsidRPr="00E649F0">
        <w:t>(Project Phase: Detailed Scope through Operate Facility)</w:t>
      </w:r>
    </w:p>
    <w:p w14:paraId="3EAFDB35" w14:textId="1E3CA24B" w:rsidR="00813BEC" w:rsidRPr="009501C7" w:rsidRDefault="00813BEC" w:rsidP="007F7DD7">
      <w:pPr>
        <w:pStyle w:val="ListParagraph"/>
        <w:numPr>
          <w:ilvl w:val="0"/>
          <w:numId w:val="30"/>
        </w:numPr>
        <w:spacing w:after="0" w:line="240" w:lineRule="auto"/>
        <w:rPr>
          <w:rFonts w:cs="Times New Roman"/>
          <w:color w:val="000000" w:themeColor="text1"/>
          <w:sz w:val="24"/>
          <w:szCs w:val="24"/>
        </w:rPr>
      </w:pPr>
      <w:r w:rsidRPr="009501C7">
        <w:rPr>
          <w:rFonts w:cs="Times New Roman"/>
          <w:color w:val="000000" w:themeColor="text1"/>
          <w:sz w:val="24"/>
          <w:szCs w:val="24"/>
        </w:rPr>
        <w:t>Establish comprehensive</w:t>
      </w:r>
      <w:r w:rsidR="00B878BA">
        <w:rPr>
          <w:rFonts w:cs="Times New Roman"/>
          <w:color w:val="000000" w:themeColor="text1"/>
          <w:sz w:val="24"/>
          <w:szCs w:val="24"/>
        </w:rPr>
        <w:t xml:space="preserve"> safety</w:t>
      </w:r>
      <w:r w:rsidRPr="009501C7">
        <w:rPr>
          <w:rFonts w:cs="Times New Roman"/>
          <w:color w:val="000000" w:themeColor="text1"/>
          <w:sz w:val="24"/>
          <w:szCs w:val="24"/>
        </w:rPr>
        <w:t xml:space="preserve"> training programs for all employees.</w:t>
      </w:r>
    </w:p>
    <w:p w14:paraId="7B796015" w14:textId="7CD05E1F" w:rsidR="00813BEC" w:rsidRPr="009501C7" w:rsidRDefault="00813BEC" w:rsidP="007F7DD7">
      <w:pPr>
        <w:pStyle w:val="ListParagraph"/>
        <w:numPr>
          <w:ilvl w:val="0"/>
          <w:numId w:val="30"/>
        </w:numPr>
        <w:spacing w:after="0" w:line="240" w:lineRule="auto"/>
        <w:rPr>
          <w:rFonts w:cs="Times New Roman"/>
          <w:color w:val="000000" w:themeColor="text1"/>
          <w:sz w:val="24"/>
          <w:szCs w:val="24"/>
        </w:rPr>
      </w:pPr>
      <w:r w:rsidRPr="009501C7">
        <w:rPr>
          <w:rFonts w:cs="Times New Roman"/>
          <w:color w:val="000000" w:themeColor="text1"/>
          <w:sz w:val="24"/>
          <w:szCs w:val="24"/>
        </w:rPr>
        <w:t>Identify necessary safety competencies for each role.</w:t>
      </w:r>
      <w:r w:rsidRPr="009501C7">
        <w:rPr>
          <w:rFonts w:cs="Times New Roman"/>
          <w:color w:val="000000" w:themeColor="text1"/>
          <w:sz w:val="24"/>
          <w:szCs w:val="24"/>
        </w:rPr>
        <w:tab/>
      </w:r>
      <w:r w:rsidRPr="009501C7">
        <w:rPr>
          <w:rFonts w:cs="Times New Roman"/>
          <w:color w:val="000000" w:themeColor="text1"/>
          <w:sz w:val="24"/>
          <w:szCs w:val="24"/>
        </w:rPr>
        <w:tab/>
      </w:r>
      <w:r w:rsidRPr="009501C7">
        <w:rPr>
          <w:rFonts w:cs="Times New Roman"/>
          <w:color w:val="000000" w:themeColor="text1"/>
          <w:sz w:val="24"/>
          <w:szCs w:val="24"/>
        </w:rPr>
        <w:tab/>
      </w:r>
      <w:r w:rsidRPr="009501C7">
        <w:rPr>
          <w:rFonts w:cs="Times New Roman"/>
          <w:color w:val="000000" w:themeColor="text1"/>
          <w:sz w:val="24"/>
          <w:szCs w:val="24"/>
        </w:rPr>
        <w:tab/>
      </w:r>
      <w:r w:rsidRPr="009501C7">
        <w:rPr>
          <w:rFonts w:cs="Times New Roman"/>
          <w:color w:val="000000" w:themeColor="text1"/>
          <w:sz w:val="24"/>
          <w:szCs w:val="24"/>
        </w:rPr>
        <w:tab/>
      </w:r>
    </w:p>
    <w:p w14:paraId="7A68120B" w14:textId="2EAB4391" w:rsidR="00813BEC" w:rsidRPr="009501C7" w:rsidRDefault="00813BEC" w:rsidP="007F7DD7">
      <w:pPr>
        <w:pStyle w:val="ListParagraph"/>
        <w:numPr>
          <w:ilvl w:val="0"/>
          <w:numId w:val="30"/>
        </w:numPr>
        <w:spacing w:after="0" w:line="240" w:lineRule="auto"/>
        <w:rPr>
          <w:rFonts w:cs="Times New Roman"/>
          <w:color w:val="000000" w:themeColor="text1"/>
          <w:sz w:val="24"/>
          <w:szCs w:val="24"/>
        </w:rPr>
      </w:pPr>
      <w:r w:rsidRPr="009501C7">
        <w:rPr>
          <w:rFonts w:cs="Times New Roman"/>
          <w:color w:val="000000" w:themeColor="text1"/>
          <w:sz w:val="24"/>
          <w:szCs w:val="24"/>
        </w:rPr>
        <w:t xml:space="preserve">Regularly assess employee competence and provide additional </w:t>
      </w:r>
      <w:r w:rsidR="00182617">
        <w:rPr>
          <w:rFonts w:cs="Times New Roman"/>
          <w:color w:val="000000" w:themeColor="text1"/>
          <w:sz w:val="24"/>
          <w:szCs w:val="24"/>
        </w:rPr>
        <w:t xml:space="preserve">safety </w:t>
      </w:r>
      <w:r w:rsidRPr="009501C7">
        <w:rPr>
          <w:rFonts w:cs="Times New Roman"/>
          <w:color w:val="000000" w:themeColor="text1"/>
          <w:sz w:val="24"/>
          <w:szCs w:val="24"/>
        </w:rPr>
        <w:t>training as needed.</w:t>
      </w:r>
    </w:p>
    <w:p w14:paraId="05891920" w14:textId="7C8098E4" w:rsidR="00813BEC" w:rsidRPr="009501C7" w:rsidRDefault="00813BEC" w:rsidP="007F7DD7">
      <w:pPr>
        <w:pStyle w:val="ListParagraph"/>
        <w:numPr>
          <w:ilvl w:val="0"/>
          <w:numId w:val="30"/>
        </w:numPr>
        <w:spacing w:after="0" w:line="240" w:lineRule="auto"/>
        <w:rPr>
          <w:rFonts w:cs="Times New Roman"/>
          <w:color w:val="000000" w:themeColor="text1"/>
          <w:sz w:val="24"/>
          <w:szCs w:val="24"/>
        </w:rPr>
      </w:pPr>
      <w:r w:rsidRPr="009501C7">
        <w:rPr>
          <w:rFonts w:cs="Times New Roman"/>
          <w:color w:val="000000" w:themeColor="text1"/>
          <w:sz w:val="24"/>
          <w:szCs w:val="24"/>
        </w:rPr>
        <w:t xml:space="preserve">Ensure </w:t>
      </w:r>
      <w:r w:rsidR="00546D75">
        <w:rPr>
          <w:rFonts w:cs="Times New Roman"/>
          <w:color w:val="000000" w:themeColor="text1"/>
          <w:sz w:val="24"/>
          <w:szCs w:val="24"/>
        </w:rPr>
        <w:t xml:space="preserve">that </w:t>
      </w:r>
      <w:r w:rsidRPr="009501C7">
        <w:rPr>
          <w:rFonts w:cs="Times New Roman"/>
          <w:color w:val="000000" w:themeColor="text1"/>
          <w:sz w:val="24"/>
          <w:szCs w:val="24"/>
        </w:rPr>
        <w:t>all new hires receive safety training before starting work.</w:t>
      </w:r>
      <w:r w:rsidRPr="009501C7">
        <w:rPr>
          <w:rFonts w:cs="Times New Roman"/>
          <w:color w:val="000000" w:themeColor="text1"/>
          <w:sz w:val="24"/>
          <w:szCs w:val="24"/>
        </w:rPr>
        <w:tab/>
      </w:r>
    </w:p>
    <w:p w14:paraId="607FA464" w14:textId="7840EAFE" w:rsidR="00546D75" w:rsidRDefault="00813BEC" w:rsidP="007F7DD7">
      <w:pPr>
        <w:pStyle w:val="ListParagraph"/>
        <w:numPr>
          <w:ilvl w:val="0"/>
          <w:numId w:val="30"/>
        </w:numPr>
        <w:spacing w:after="0" w:line="240" w:lineRule="auto"/>
        <w:rPr>
          <w:rFonts w:cs="Times New Roman"/>
          <w:color w:val="000000" w:themeColor="text1"/>
          <w:sz w:val="24"/>
          <w:szCs w:val="24"/>
        </w:rPr>
      </w:pPr>
      <w:r w:rsidRPr="009501C7">
        <w:rPr>
          <w:rFonts w:cs="Times New Roman"/>
          <w:color w:val="000000" w:themeColor="text1"/>
          <w:sz w:val="24"/>
          <w:szCs w:val="24"/>
        </w:rPr>
        <w:t>Promote a culture of continuous learning and skill development</w:t>
      </w:r>
      <w:r w:rsidR="00B878BA">
        <w:rPr>
          <w:rFonts w:cs="Times New Roman"/>
          <w:color w:val="000000" w:themeColor="text1"/>
          <w:sz w:val="24"/>
          <w:szCs w:val="24"/>
        </w:rPr>
        <w:t xml:space="preserve"> with regard to safety protocols</w:t>
      </w:r>
      <w:r w:rsidRPr="009501C7">
        <w:rPr>
          <w:rFonts w:cs="Times New Roman"/>
          <w:color w:val="000000" w:themeColor="text1"/>
          <w:sz w:val="24"/>
          <w:szCs w:val="24"/>
        </w:rPr>
        <w:t>.</w:t>
      </w:r>
    </w:p>
    <w:p w14:paraId="4E40D8FB" w14:textId="4111BCAA" w:rsidR="00830C78" w:rsidRPr="009501C7" w:rsidRDefault="00813BEC" w:rsidP="007F7DD7">
      <w:pPr>
        <w:pStyle w:val="ListParagraph"/>
        <w:spacing w:after="0" w:line="240" w:lineRule="auto"/>
        <w:rPr>
          <w:rFonts w:cs="Times New Roman"/>
          <w:color w:val="000000" w:themeColor="text1"/>
          <w:sz w:val="24"/>
          <w:szCs w:val="24"/>
        </w:rPr>
      </w:pPr>
      <w:r w:rsidRPr="009501C7">
        <w:rPr>
          <w:rFonts w:cs="Times New Roman"/>
          <w:color w:val="000000" w:themeColor="text1"/>
          <w:sz w:val="24"/>
          <w:szCs w:val="24"/>
        </w:rPr>
        <w:tab/>
      </w:r>
    </w:p>
    <w:p w14:paraId="531E9E18" w14:textId="77777777" w:rsidR="00476AC9" w:rsidRDefault="009501C7" w:rsidP="007F7DD7">
      <w:pPr>
        <w:pStyle w:val="Heading2"/>
        <w:spacing w:before="0" w:after="0" w:line="240" w:lineRule="auto"/>
      </w:pPr>
      <w:r>
        <w:t>(11) D</w:t>
      </w:r>
      <w:r w:rsidR="00813BEC" w:rsidRPr="00E649F0">
        <w:t>eploy subcontractor management</w:t>
      </w:r>
      <w:r w:rsidR="00B974CB">
        <w:t xml:space="preserve"> to ensure workplace safety</w:t>
      </w:r>
      <w:r>
        <w:t>.</w:t>
      </w:r>
      <w:r w:rsidR="00275A34" w:rsidRPr="00E649F0">
        <w:t xml:space="preserve"> </w:t>
      </w:r>
    </w:p>
    <w:p w14:paraId="28D0EE5A" w14:textId="749D56FA" w:rsidR="00830C78" w:rsidRPr="00E649F0" w:rsidRDefault="00275A34" w:rsidP="00476AC9">
      <w:pPr>
        <w:pStyle w:val="Heading2"/>
        <w:spacing w:before="0" w:after="0" w:line="240" w:lineRule="auto"/>
        <w:ind w:firstLine="360"/>
      </w:pPr>
      <w:r w:rsidRPr="00E649F0">
        <w:t>(Project Phase: Detailed Scope through Operate Facility)</w:t>
      </w:r>
    </w:p>
    <w:p w14:paraId="0EC74328" w14:textId="4158F31A" w:rsidR="00813BEC" w:rsidRPr="009501C7" w:rsidRDefault="00813BEC" w:rsidP="007F7DD7">
      <w:pPr>
        <w:pStyle w:val="ListParagraph"/>
        <w:numPr>
          <w:ilvl w:val="0"/>
          <w:numId w:val="31"/>
        </w:numPr>
        <w:spacing w:after="0" w:line="240" w:lineRule="auto"/>
        <w:rPr>
          <w:rFonts w:cs="Times New Roman"/>
          <w:color w:val="000000" w:themeColor="text1"/>
          <w:sz w:val="24"/>
          <w:szCs w:val="24"/>
        </w:rPr>
      </w:pPr>
      <w:r w:rsidRPr="009501C7">
        <w:rPr>
          <w:rFonts w:cs="Times New Roman"/>
          <w:color w:val="000000" w:themeColor="text1"/>
          <w:sz w:val="24"/>
          <w:szCs w:val="24"/>
        </w:rPr>
        <w:t>Establish clear safety requirements and expectations for subcontractors.</w:t>
      </w:r>
    </w:p>
    <w:p w14:paraId="0D681500" w14:textId="645900F4" w:rsidR="00813BEC" w:rsidRPr="009501C7" w:rsidRDefault="009501C7" w:rsidP="007F7DD7">
      <w:pPr>
        <w:pStyle w:val="ListParagraph"/>
        <w:numPr>
          <w:ilvl w:val="0"/>
          <w:numId w:val="31"/>
        </w:numPr>
        <w:spacing w:after="0" w:line="240" w:lineRule="auto"/>
        <w:rPr>
          <w:rFonts w:cs="Times New Roman"/>
          <w:color w:val="000000" w:themeColor="text1"/>
          <w:sz w:val="24"/>
          <w:szCs w:val="24"/>
        </w:rPr>
      </w:pPr>
      <w:r w:rsidRPr="009501C7">
        <w:rPr>
          <w:rFonts w:cs="Times New Roman"/>
          <w:color w:val="000000" w:themeColor="text1"/>
          <w:sz w:val="24"/>
          <w:szCs w:val="24"/>
        </w:rPr>
        <w:t>V</w:t>
      </w:r>
      <w:r w:rsidR="00813BEC" w:rsidRPr="009501C7">
        <w:rPr>
          <w:rFonts w:cs="Times New Roman"/>
          <w:color w:val="000000" w:themeColor="text1"/>
          <w:sz w:val="24"/>
          <w:szCs w:val="24"/>
        </w:rPr>
        <w:t>et subcontractors based on their safety records and capabilities.</w:t>
      </w:r>
    </w:p>
    <w:p w14:paraId="6CFA4EB4" w14:textId="3FD5DDDC" w:rsidR="00813BEC" w:rsidRPr="009501C7" w:rsidRDefault="00813BEC" w:rsidP="007F7DD7">
      <w:pPr>
        <w:pStyle w:val="ListParagraph"/>
        <w:numPr>
          <w:ilvl w:val="0"/>
          <w:numId w:val="31"/>
        </w:numPr>
        <w:spacing w:after="0" w:line="240" w:lineRule="auto"/>
        <w:rPr>
          <w:rFonts w:cs="Times New Roman"/>
          <w:color w:val="000000" w:themeColor="text1"/>
          <w:sz w:val="24"/>
          <w:szCs w:val="24"/>
        </w:rPr>
      </w:pPr>
      <w:r w:rsidRPr="009501C7">
        <w:rPr>
          <w:rFonts w:cs="Times New Roman"/>
          <w:color w:val="000000" w:themeColor="text1"/>
          <w:sz w:val="24"/>
          <w:szCs w:val="24"/>
        </w:rPr>
        <w:t xml:space="preserve">Provide necessary resources and support to ensure </w:t>
      </w:r>
      <w:r w:rsidR="004B3024">
        <w:rPr>
          <w:rFonts w:cs="Times New Roman"/>
          <w:color w:val="000000" w:themeColor="text1"/>
          <w:sz w:val="24"/>
          <w:szCs w:val="24"/>
        </w:rPr>
        <w:t xml:space="preserve">that </w:t>
      </w:r>
      <w:r w:rsidRPr="009501C7">
        <w:rPr>
          <w:rFonts w:cs="Times New Roman"/>
          <w:color w:val="000000" w:themeColor="text1"/>
          <w:sz w:val="24"/>
          <w:szCs w:val="24"/>
        </w:rPr>
        <w:t>subcontractors adhere to safety protocols.</w:t>
      </w:r>
    </w:p>
    <w:p w14:paraId="59AA47F3" w14:textId="1396890F" w:rsidR="00813BEC" w:rsidRPr="009501C7" w:rsidRDefault="00813BEC" w:rsidP="007F7DD7">
      <w:pPr>
        <w:pStyle w:val="ListParagraph"/>
        <w:numPr>
          <w:ilvl w:val="0"/>
          <w:numId w:val="31"/>
        </w:numPr>
        <w:spacing w:after="0" w:line="240" w:lineRule="auto"/>
        <w:rPr>
          <w:rFonts w:cs="Times New Roman"/>
          <w:color w:val="000000" w:themeColor="text1"/>
          <w:sz w:val="24"/>
          <w:szCs w:val="24"/>
        </w:rPr>
      </w:pPr>
      <w:r w:rsidRPr="009501C7">
        <w:rPr>
          <w:rFonts w:cs="Times New Roman"/>
          <w:color w:val="000000" w:themeColor="text1"/>
          <w:sz w:val="24"/>
          <w:szCs w:val="24"/>
        </w:rPr>
        <w:t>Regularly monitor subcontractor performance and provide feedback on safety practices.</w:t>
      </w:r>
    </w:p>
    <w:p w14:paraId="06CD4B68" w14:textId="626AF612" w:rsidR="00830C78" w:rsidRDefault="00813BEC" w:rsidP="007F7DD7">
      <w:pPr>
        <w:pStyle w:val="ListParagraph"/>
        <w:numPr>
          <w:ilvl w:val="0"/>
          <w:numId w:val="31"/>
        </w:numPr>
        <w:spacing w:after="0" w:line="240" w:lineRule="auto"/>
        <w:rPr>
          <w:rFonts w:cs="Times New Roman"/>
          <w:color w:val="000000" w:themeColor="text1"/>
          <w:sz w:val="24"/>
          <w:szCs w:val="24"/>
        </w:rPr>
      </w:pPr>
      <w:r w:rsidRPr="009501C7">
        <w:rPr>
          <w:rFonts w:cs="Times New Roman"/>
          <w:color w:val="000000" w:themeColor="text1"/>
          <w:sz w:val="24"/>
          <w:szCs w:val="24"/>
        </w:rPr>
        <w:t>Encourage open communication and collaboration between subcontractors and project teams.</w:t>
      </w:r>
    </w:p>
    <w:p w14:paraId="07DB337B" w14:textId="77777777" w:rsidR="009501C7" w:rsidRPr="009501C7" w:rsidRDefault="009501C7" w:rsidP="007F7DD7">
      <w:pPr>
        <w:pStyle w:val="ListParagraph"/>
        <w:spacing w:after="0" w:line="240" w:lineRule="auto"/>
        <w:rPr>
          <w:rFonts w:cs="Times New Roman"/>
          <w:color w:val="000000" w:themeColor="text1"/>
          <w:sz w:val="24"/>
          <w:szCs w:val="24"/>
        </w:rPr>
      </w:pPr>
    </w:p>
    <w:p w14:paraId="0841CB85" w14:textId="77777777" w:rsidR="002837F9" w:rsidRDefault="009501C7" w:rsidP="007F7DD7">
      <w:pPr>
        <w:pStyle w:val="Heading2"/>
        <w:spacing w:before="0" w:after="0" w:line="240" w:lineRule="auto"/>
      </w:pPr>
      <w:r>
        <w:t>(12) E</w:t>
      </w:r>
      <w:r w:rsidR="00813BEC" w:rsidRPr="00E649F0">
        <w:t>ncourage employee engagement</w:t>
      </w:r>
      <w:r w:rsidR="00D31840">
        <w:t xml:space="preserve"> in safety programs</w:t>
      </w:r>
      <w:r>
        <w:t>.</w:t>
      </w:r>
    </w:p>
    <w:p w14:paraId="0CD27E72" w14:textId="6F39676E" w:rsidR="00830C78" w:rsidRPr="00E649F0" w:rsidRDefault="00275A34" w:rsidP="002837F9">
      <w:pPr>
        <w:pStyle w:val="Heading2"/>
        <w:spacing w:before="0" w:after="0" w:line="240" w:lineRule="auto"/>
        <w:ind w:firstLine="360"/>
      </w:pPr>
      <w:r w:rsidRPr="00E649F0">
        <w:t>(Project Phase: Construction through Operate Facility)</w:t>
      </w:r>
    </w:p>
    <w:p w14:paraId="00D7774C" w14:textId="44F7D949" w:rsidR="00813BEC" w:rsidRPr="009501C7" w:rsidRDefault="00813BEC" w:rsidP="007F7DD7">
      <w:pPr>
        <w:pStyle w:val="ListParagraph"/>
        <w:numPr>
          <w:ilvl w:val="0"/>
          <w:numId w:val="32"/>
        </w:numPr>
        <w:spacing w:after="0" w:line="240" w:lineRule="auto"/>
        <w:rPr>
          <w:rFonts w:cs="Times New Roman"/>
          <w:color w:val="000000" w:themeColor="text1"/>
          <w:sz w:val="24"/>
          <w:szCs w:val="24"/>
        </w:rPr>
      </w:pPr>
      <w:r w:rsidRPr="009501C7">
        <w:rPr>
          <w:rFonts w:cs="Times New Roman"/>
          <w:color w:val="000000" w:themeColor="text1"/>
          <w:sz w:val="24"/>
          <w:szCs w:val="24"/>
        </w:rPr>
        <w:t>Establish a workplace culture that values and encourages employee contributions</w:t>
      </w:r>
      <w:r w:rsidR="00BD2C9C">
        <w:rPr>
          <w:rFonts w:cs="Times New Roman"/>
          <w:color w:val="000000" w:themeColor="text1"/>
          <w:sz w:val="24"/>
          <w:szCs w:val="24"/>
        </w:rPr>
        <w:t xml:space="preserve"> to workplace safety</w:t>
      </w:r>
      <w:r w:rsidRPr="009501C7">
        <w:rPr>
          <w:rFonts w:cs="Times New Roman"/>
          <w:color w:val="000000" w:themeColor="text1"/>
          <w:sz w:val="24"/>
          <w:szCs w:val="24"/>
        </w:rPr>
        <w:t>.</w:t>
      </w:r>
    </w:p>
    <w:p w14:paraId="65084A4A" w14:textId="0E246068" w:rsidR="00813BEC" w:rsidRPr="009501C7" w:rsidRDefault="00813BEC" w:rsidP="007F7DD7">
      <w:pPr>
        <w:pStyle w:val="ListParagraph"/>
        <w:numPr>
          <w:ilvl w:val="0"/>
          <w:numId w:val="32"/>
        </w:numPr>
        <w:spacing w:after="0" w:line="240" w:lineRule="auto"/>
        <w:rPr>
          <w:rFonts w:cs="Times New Roman"/>
          <w:color w:val="000000" w:themeColor="text1"/>
          <w:sz w:val="24"/>
          <w:szCs w:val="24"/>
        </w:rPr>
      </w:pPr>
      <w:r w:rsidRPr="009501C7">
        <w:rPr>
          <w:rFonts w:cs="Times New Roman"/>
          <w:color w:val="000000" w:themeColor="text1"/>
          <w:sz w:val="24"/>
          <w:szCs w:val="24"/>
        </w:rPr>
        <w:t>Implement mechanisms for employees to provide feedback and suggestions</w:t>
      </w:r>
      <w:r w:rsidR="00BD2C9C">
        <w:rPr>
          <w:rFonts w:cs="Times New Roman"/>
          <w:color w:val="000000" w:themeColor="text1"/>
          <w:sz w:val="24"/>
          <w:szCs w:val="24"/>
        </w:rPr>
        <w:t xml:space="preserve"> with regard to workplace safety</w:t>
      </w:r>
      <w:r w:rsidRPr="009501C7">
        <w:rPr>
          <w:rFonts w:cs="Times New Roman"/>
          <w:color w:val="000000" w:themeColor="text1"/>
          <w:sz w:val="24"/>
          <w:szCs w:val="24"/>
        </w:rPr>
        <w:t>.</w:t>
      </w:r>
    </w:p>
    <w:p w14:paraId="0A16F51E" w14:textId="0B62B501" w:rsidR="00813BEC" w:rsidRPr="009501C7" w:rsidRDefault="00813BEC" w:rsidP="007F7DD7">
      <w:pPr>
        <w:pStyle w:val="ListParagraph"/>
        <w:numPr>
          <w:ilvl w:val="0"/>
          <w:numId w:val="32"/>
        </w:numPr>
        <w:spacing w:after="0" w:line="240" w:lineRule="auto"/>
        <w:rPr>
          <w:rFonts w:cs="Times New Roman"/>
          <w:color w:val="000000" w:themeColor="text1"/>
          <w:sz w:val="24"/>
          <w:szCs w:val="24"/>
        </w:rPr>
      </w:pPr>
      <w:r w:rsidRPr="009501C7">
        <w:rPr>
          <w:rFonts w:cs="Times New Roman"/>
          <w:color w:val="000000" w:themeColor="text1"/>
          <w:sz w:val="24"/>
          <w:szCs w:val="24"/>
        </w:rPr>
        <w:lastRenderedPageBreak/>
        <w:t>Recognize and reward employee engagement and safety initiatives.</w:t>
      </w:r>
      <w:r w:rsidRPr="009501C7">
        <w:rPr>
          <w:rFonts w:cs="Times New Roman"/>
          <w:color w:val="000000" w:themeColor="text1"/>
          <w:sz w:val="24"/>
          <w:szCs w:val="24"/>
        </w:rPr>
        <w:tab/>
      </w:r>
      <w:r w:rsidRPr="009501C7">
        <w:rPr>
          <w:rFonts w:cs="Times New Roman"/>
          <w:color w:val="000000" w:themeColor="text1"/>
          <w:sz w:val="24"/>
          <w:szCs w:val="24"/>
        </w:rPr>
        <w:tab/>
      </w:r>
      <w:r w:rsidRPr="009501C7">
        <w:rPr>
          <w:rFonts w:cs="Times New Roman"/>
          <w:color w:val="000000" w:themeColor="text1"/>
          <w:sz w:val="24"/>
          <w:szCs w:val="24"/>
        </w:rPr>
        <w:tab/>
      </w:r>
    </w:p>
    <w:p w14:paraId="2DC644FC" w14:textId="4F30D116" w:rsidR="00813BEC" w:rsidRPr="009501C7" w:rsidRDefault="00813BEC" w:rsidP="007F7DD7">
      <w:pPr>
        <w:pStyle w:val="ListParagraph"/>
        <w:numPr>
          <w:ilvl w:val="0"/>
          <w:numId w:val="32"/>
        </w:numPr>
        <w:spacing w:after="0" w:line="240" w:lineRule="auto"/>
        <w:rPr>
          <w:rFonts w:cs="Times New Roman"/>
          <w:color w:val="000000" w:themeColor="text1"/>
          <w:sz w:val="24"/>
          <w:szCs w:val="24"/>
        </w:rPr>
      </w:pPr>
      <w:r w:rsidRPr="009501C7">
        <w:rPr>
          <w:rFonts w:cs="Times New Roman"/>
          <w:color w:val="000000" w:themeColor="text1"/>
          <w:sz w:val="24"/>
          <w:szCs w:val="24"/>
        </w:rPr>
        <w:t xml:space="preserve">Provide opportunities for </w:t>
      </w:r>
      <w:r w:rsidR="00323BB0">
        <w:rPr>
          <w:rFonts w:cs="Times New Roman"/>
          <w:color w:val="000000" w:themeColor="text1"/>
          <w:sz w:val="24"/>
          <w:szCs w:val="24"/>
        </w:rPr>
        <w:t xml:space="preserve">safety </w:t>
      </w:r>
      <w:r w:rsidRPr="009501C7">
        <w:rPr>
          <w:rFonts w:cs="Times New Roman"/>
          <w:color w:val="000000" w:themeColor="text1"/>
          <w:sz w:val="24"/>
          <w:szCs w:val="24"/>
        </w:rPr>
        <w:t>skill development and career advancement.</w:t>
      </w:r>
      <w:r w:rsidRPr="009501C7">
        <w:rPr>
          <w:rFonts w:cs="Times New Roman"/>
          <w:color w:val="000000" w:themeColor="text1"/>
          <w:sz w:val="24"/>
          <w:szCs w:val="24"/>
        </w:rPr>
        <w:tab/>
      </w:r>
      <w:r w:rsidRPr="009501C7">
        <w:rPr>
          <w:rFonts w:cs="Times New Roman"/>
          <w:color w:val="000000" w:themeColor="text1"/>
          <w:sz w:val="24"/>
          <w:szCs w:val="24"/>
        </w:rPr>
        <w:tab/>
      </w:r>
    </w:p>
    <w:p w14:paraId="1C75E1AA" w14:textId="32A7EC92" w:rsidR="009501C7" w:rsidRDefault="00813BEC" w:rsidP="007F7DD7">
      <w:pPr>
        <w:pStyle w:val="ListParagraph"/>
        <w:numPr>
          <w:ilvl w:val="0"/>
          <w:numId w:val="32"/>
        </w:numPr>
        <w:spacing w:after="0" w:line="240" w:lineRule="auto"/>
        <w:rPr>
          <w:rFonts w:cs="Times New Roman"/>
          <w:color w:val="000000" w:themeColor="text1"/>
          <w:sz w:val="24"/>
          <w:szCs w:val="24"/>
        </w:rPr>
      </w:pPr>
      <w:r w:rsidRPr="009501C7">
        <w:rPr>
          <w:rFonts w:cs="Times New Roman"/>
          <w:color w:val="000000" w:themeColor="text1"/>
          <w:sz w:val="24"/>
          <w:szCs w:val="24"/>
        </w:rPr>
        <w:t>Foster open communication channels between management and employees</w:t>
      </w:r>
      <w:r w:rsidR="00BD2C9C">
        <w:rPr>
          <w:rFonts w:cs="Times New Roman"/>
          <w:color w:val="000000" w:themeColor="text1"/>
          <w:sz w:val="24"/>
          <w:szCs w:val="24"/>
        </w:rPr>
        <w:t xml:space="preserve"> to </w:t>
      </w:r>
      <w:r w:rsidR="00CB456B">
        <w:rPr>
          <w:rFonts w:cs="Times New Roman"/>
          <w:color w:val="000000" w:themeColor="text1"/>
          <w:sz w:val="24"/>
          <w:szCs w:val="24"/>
        </w:rPr>
        <w:t>enhance workplace safety</w:t>
      </w:r>
      <w:r w:rsidRPr="009501C7">
        <w:rPr>
          <w:rFonts w:cs="Times New Roman"/>
          <w:color w:val="000000" w:themeColor="text1"/>
          <w:sz w:val="24"/>
          <w:szCs w:val="24"/>
        </w:rPr>
        <w:t>.</w:t>
      </w:r>
    </w:p>
    <w:p w14:paraId="2E4ECDA9" w14:textId="74F60049" w:rsidR="00830C78" w:rsidRPr="009501C7" w:rsidRDefault="00813BEC" w:rsidP="007F7DD7">
      <w:pPr>
        <w:pStyle w:val="ListParagraph"/>
        <w:spacing w:after="0" w:line="240" w:lineRule="auto"/>
        <w:rPr>
          <w:rFonts w:cs="Times New Roman"/>
          <w:color w:val="000000" w:themeColor="text1"/>
          <w:sz w:val="24"/>
          <w:szCs w:val="24"/>
        </w:rPr>
      </w:pPr>
      <w:r w:rsidRPr="009501C7">
        <w:rPr>
          <w:rFonts w:cs="Times New Roman"/>
          <w:color w:val="000000" w:themeColor="text1"/>
          <w:sz w:val="24"/>
          <w:szCs w:val="24"/>
        </w:rPr>
        <w:tab/>
      </w:r>
    </w:p>
    <w:p w14:paraId="62890D26" w14:textId="77777777" w:rsidR="002837F9" w:rsidRDefault="009501C7" w:rsidP="007F7DD7">
      <w:pPr>
        <w:pStyle w:val="Heading2"/>
        <w:spacing w:before="0" w:after="0" w:line="240" w:lineRule="auto"/>
      </w:pPr>
      <w:r>
        <w:t>(13) P</w:t>
      </w:r>
      <w:r w:rsidR="00813BEC" w:rsidRPr="00E649F0">
        <w:t xml:space="preserve">romote </w:t>
      </w:r>
      <w:r>
        <w:t xml:space="preserve">a </w:t>
      </w:r>
      <w:r w:rsidR="00CB456B">
        <w:t xml:space="preserve">safety </w:t>
      </w:r>
      <w:r w:rsidR="00813BEC" w:rsidRPr="00E649F0">
        <w:t>recognition and reward</w:t>
      </w:r>
      <w:r>
        <w:t xml:space="preserve"> system.</w:t>
      </w:r>
      <w:r w:rsidR="00275A34" w:rsidRPr="00E649F0">
        <w:t xml:space="preserve"> </w:t>
      </w:r>
    </w:p>
    <w:p w14:paraId="20349EE5" w14:textId="45261F3C" w:rsidR="00830C78" w:rsidRPr="00E649F0" w:rsidRDefault="00275A34" w:rsidP="002837F9">
      <w:pPr>
        <w:pStyle w:val="Heading2"/>
        <w:spacing w:before="0" w:after="0" w:line="240" w:lineRule="auto"/>
        <w:ind w:firstLine="360"/>
      </w:pPr>
      <w:r w:rsidRPr="00E649F0">
        <w:t>(Project Phase: Construction through Operate Facility)</w:t>
      </w:r>
    </w:p>
    <w:p w14:paraId="429AF647" w14:textId="0FAAEF25" w:rsidR="00813BEC" w:rsidRPr="009501C7" w:rsidRDefault="00813BEC" w:rsidP="007F7DD7">
      <w:pPr>
        <w:pStyle w:val="ListParagraph"/>
        <w:numPr>
          <w:ilvl w:val="0"/>
          <w:numId w:val="33"/>
        </w:numPr>
        <w:spacing w:after="0" w:line="240" w:lineRule="auto"/>
        <w:rPr>
          <w:rFonts w:cs="Times New Roman"/>
          <w:color w:val="000000" w:themeColor="text1"/>
          <w:sz w:val="24"/>
          <w:szCs w:val="24"/>
        </w:rPr>
      </w:pPr>
      <w:r w:rsidRPr="009501C7">
        <w:rPr>
          <w:rFonts w:cs="Times New Roman"/>
          <w:color w:val="000000" w:themeColor="text1"/>
          <w:sz w:val="24"/>
          <w:szCs w:val="24"/>
        </w:rPr>
        <w:t>Establish a comprehensive recognition and reward program for safety achievements.</w:t>
      </w:r>
      <w:r w:rsidRPr="009501C7">
        <w:rPr>
          <w:rFonts w:cs="Times New Roman"/>
          <w:color w:val="000000" w:themeColor="text1"/>
          <w:sz w:val="24"/>
          <w:szCs w:val="24"/>
        </w:rPr>
        <w:tab/>
      </w:r>
    </w:p>
    <w:p w14:paraId="4DE6E66C" w14:textId="77738D1E" w:rsidR="00813BEC" w:rsidRPr="009501C7" w:rsidRDefault="00813BEC" w:rsidP="007F7DD7">
      <w:pPr>
        <w:pStyle w:val="ListParagraph"/>
        <w:numPr>
          <w:ilvl w:val="0"/>
          <w:numId w:val="33"/>
        </w:numPr>
        <w:spacing w:after="0" w:line="240" w:lineRule="auto"/>
        <w:rPr>
          <w:rFonts w:cs="Times New Roman"/>
          <w:color w:val="000000" w:themeColor="text1"/>
          <w:sz w:val="24"/>
          <w:szCs w:val="24"/>
        </w:rPr>
      </w:pPr>
      <w:r w:rsidRPr="009501C7">
        <w:rPr>
          <w:rFonts w:cs="Times New Roman"/>
          <w:color w:val="000000" w:themeColor="text1"/>
          <w:sz w:val="24"/>
          <w:szCs w:val="24"/>
        </w:rPr>
        <w:t>Define specific behaviors and performance metrics to be rewarded.</w:t>
      </w:r>
      <w:r w:rsidRPr="009501C7">
        <w:rPr>
          <w:rFonts w:cs="Times New Roman"/>
          <w:color w:val="000000" w:themeColor="text1"/>
          <w:sz w:val="24"/>
          <w:szCs w:val="24"/>
        </w:rPr>
        <w:tab/>
      </w:r>
      <w:r w:rsidRPr="009501C7">
        <w:rPr>
          <w:rFonts w:cs="Times New Roman"/>
          <w:color w:val="000000" w:themeColor="text1"/>
          <w:sz w:val="24"/>
          <w:szCs w:val="24"/>
        </w:rPr>
        <w:tab/>
      </w:r>
      <w:r w:rsidRPr="009501C7">
        <w:rPr>
          <w:rFonts w:cs="Times New Roman"/>
          <w:color w:val="000000" w:themeColor="text1"/>
          <w:sz w:val="24"/>
          <w:szCs w:val="24"/>
        </w:rPr>
        <w:tab/>
      </w:r>
    </w:p>
    <w:p w14:paraId="2E2294E7" w14:textId="38E32B3B" w:rsidR="00813BEC" w:rsidRPr="009501C7" w:rsidRDefault="00813BEC" w:rsidP="007F7DD7">
      <w:pPr>
        <w:pStyle w:val="ListParagraph"/>
        <w:numPr>
          <w:ilvl w:val="0"/>
          <w:numId w:val="33"/>
        </w:numPr>
        <w:spacing w:after="0" w:line="240" w:lineRule="auto"/>
        <w:rPr>
          <w:rFonts w:cs="Times New Roman"/>
          <w:color w:val="000000" w:themeColor="text1"/>
          <w:sz w:val="24"/>
          <w:szCs w:val="24"/>
        </w:rPr>
      </w:pPr>
      <w:r w:rsidRPr="009501C7">
        <w:rPr>
          <w:rFonts w:cs="Times New Roman"/>
          <w:color w:val="000000" w:themeColor="text1"/>
          <w:sz w:val="24"/>
          <w:szCs w:val="24"/>
        </w:rPr>
        <w:t xml:space="preserve">Ensure </w:t>
      </w:r>
      <w:r w:rsidR="004B3024">
        <w:rPr>
          <w:rFonts w:cs="Times New Roman"/>
          <w:color w:val="000000" w:themeColor="text1"/>
          <w:sz w:val="24"/>
          <w:szCs w:val="24"/>
        </w:rPr>
        <w:t xml:space="preserve">that </w:t>
      </w:r>
      <w:r w:rsidRPr="009501C7">
        <w:rPr>
          <w:rFonts w:cs="Times New Roman"/>
          <w:color w:val="000000" w:themeColor="text1"/>
          <w:sz w:val="24"/>
          <w:szCs w:val="24"/>
        </w:rPr>
        <w:t>rewards are given promptly and fairly to encourage desired safety behaviors.</w:t>
      </w:r>
      <w:r w:rsidRPr="009501C7">
        <w:rPr>
          <w:rFonts w:cs="Times New Roman"/>
          <w:color w:val="000000" w:themeColor="text1"/>
          <w:sz w:val="24"/>
          <w:szCs w:val="24"/>
        </w:rPr>
        <w:tab/>
      </w:r>
    </w:p>
    <w:p w14:paraId="59D60D76" w14:textId="372CFBE4" w:rsidR="00830C78" w:rsidRPr="009501C7" w:rsidRDefault="00813BEC" w:rsidP="007F7DD7">
      <w:pPr>
        <w:pStyle w:val="ListParagraph"/>
        <w:numPr>
          <w:ilvl w:val="0"/>
          <w:numId w:val="33"/>
        </w:numPr>
        <w:spacing w:after="0" w:line="240" w:lineRule="auto"/>
        <w:rPr>
          <w:rFonts w:cs="Times New Roman"/>
          <w:color w:val="000000" w:themeColor="text1"/>
          <w:sz w:val="24"/>
          <w:szCs w:val="24"/>
        </w:rPr>
      </w:pPr>
      <w:r w:rsidRPr="009501C7">
        <w:rPr>
          <w:rFonts w:cs="Times New Roman"/>
          <w:color w:val="000000" w:themeColor="text1"/>
          <w:sz w:val="24"/>
          <w:szCs w:val="24"/>
        </w:rPr>
        <w:t>Regularly review and update the recognition and reward program based on feedback and performance data.</w:t>
      </w:r>
      <w:r w:rsidRPr="009501C7">
        <w:rPr>
          <w:rFonts w:cs="Times New Roman"/>
          <w:color w:val="000000" w:themeColor="text1"/>
          <w:sz w:val="24"/>
          <w:szCs w:val="24"/>
        </w:rPr>
        <w:tab/>
      </w:r>
    </w:p>
    <w:sectPr w:rsidR="00830C78" w:rsidRPr="009501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421339"/>
    <w:multiLevelType w:val="hybridMultilevel"/>
    <w:tmpl w:val="3056C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1C13A1"/>
    <w:multiLevelType w:val="hybridMultilevel"/>
    <w:tmpl w:val="81AC2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B63AD4"/>
    <w:multiLevelType w:val="hybridMultilevel"/>
    <w:tmpl w:val="131EB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D11EB9"/>
    <w:multiLevelType w:val="hybridMultilevel"/>
    <w:tmpl w:val="94D06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DA02EF"/>
    <w:multiLevelType w:val="hybridMultilevel"/>
    <w:tmpl w:val="4F805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FC3BB1"/>
    <w:multiLevelType w:val="hybridMultilevel"/>
    <w:tmpl w:val="65841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953102"/>
    <w:multiLevelType w:val="hybridMultilevel"/>
    <w:tmpl w:val="D2D60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1F63C6"/>
    <w:multiLevelType w:val="hybridMultilevel"/>
    <w:tmpl w:val="60E219D4"/>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9F0036"/>
    <w:multiLevelType w:val="hybridMultilevel"/>
    <w:tmpl w:val="83E8E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F61484"/>
    <w:multiLevelType w:val="hybridMultilevel"/>
    <w:tmpl w:val="5FAE28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CA3EB4"/>
    <w:multiLevelType w:val="hybridMultilevel"/>
    <w:tmpl w:val="5BF64AAA"/>
    <w:lvl w:ilvl="0" w:tplc="8890A4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C3469F"/>
    <w:multiLevelType w:val="hybridMultilevel"/>
    <w:tmpl w:val="1B447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DE5413"/>
    <w:multiLevelType w:val="hybridMultilevel"/>
    <w:tmpl w:val="E1BEC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4A05E3"/>
    <w:multiLevelType w:val="hybridMultilevel"/>
    <w:tmpl w:val="F66C5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B50782"/>
    <w:multiLevelType w:val="hybridMultilevel"/>
    <w:tmpl w:val="66728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DE3F54"/>
    <w:multiLevelType w:val="hybridMultilevel"/>
    <w:tmpl w:val="94C24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250405F"/>
    <w:multiLevelType w:val="hybridMultilevel"/>
    <w:tmpl w:val="7D580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EB1EC9"/>
    <w:multiLevelType w:val="hybridMultilevel"/>
    <w:tmpl w:val="76CCC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597D29"/>
    <w:multiLevelType w:val="hybridMultilevel"/>
    <w:tmpl w:val="85B4BD60"/>
    <w:lvl w:ilvl="0" w:tplc="01C427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2603753">
    <w:abstractNumId w:val="22"/>
  </w:num>
  <w:num w:numId="2" w16cid:durableId="1052078125">
    <w:abstractNumId w:val="31"/>
  </w:num>
  <w:num w:numId="3" w16cid:durableId="676617151">
    <w:abstractNumId w:val="33"/>
  </w:num>
  <w:num w:numId="4" w16cid:durableId="562835090">
    <w:abstractNumId w:val="25"/>
  </w:num>
  <w:num w:numId="5" w16cid:durableId="1359504598">
    <w:abstractNumId w:val="17"/>
  </w:num>
  <w:num w:numId="6" w16cid:durableId="1562987232">
    <w:abstractNumId w:val="23"/>
  </w:num>
  <w:num w:numId="7" w16cid:durableId="884367478">
    <w:abstractNumId w:val="24"/>
  </w:num>
  <w:num w:numId="8" w16cid:durableId="1738436825">
    <w:abstractNumId w:val="0"/>
  </w:num>
  <w:num w:numId="9" w16cid:durableId="1936673494">
    <w:abstractNumId w:val="18"/>
  </w:num>
  <w:num w:numId="10" w16cid:durableId="431172331">
    <w:abstractNumId w:val="10"/>
  </w:num>
  <w:num w:numId="11" w16cid:durableId="994726383">
    <w:abstractNumId w:val="3"/>
  </w:num>
  <w:num w:numId="12" w16cid:durableId="1914001632">
    <w:abstractNumId w:val="26"/>
  </w:num>
  <w:num w:numId="13" w16cid:durableId="301545632">
    <w:abstractNumId w:val="1"/>
  </w:num>
  <w:num w:numId="14" w16cid:durableId="2017884132">
    <w:abstractNumId w:val="21"/>
  </w:num>
  <w:num w:numId="15" w16cid:durableId="1776166522">
    <w:abstractNumId w:val="30"/>
  </w:num>
  <w:num w:numId="16" w16cid:durableId="1327244331">
    <w:abstractNumId w:val="16"/>
  </w:num>
  <w:num w:numId="17" w16cid:durableId="820850785">
    <w:abstractNumId w:val="9"/>
  </w:num>
  <w:num w:numId="18" w16cid:durableId="1750813447">
    <w:abstractNumId w:val="12"/>
  </w:num>
  <w:num w:numId="19" w16cid:durableId="1396202323">
    <w:abstractNumId w:val="15"/>
  </w:num>
  <w:num w:numId="20" w16cid:durableId="1828328578">
    <w:abstractNumId w:val="20"/>
  </w:num>
  <w:num w:numId="21" w16cid:durableId="1017193241">
    <w:abstractNumId w:val="11"/>
  </w:num>
  <w:num w:numId="22" w16cid:durableId="1500000341">
    <w:abstractNumId w:val="28"/>
  </w:num>
  <w:num w:numId="23" w16cid:durableId="1931499116">
    <w:abstractNumId w:val="7"/>
  </w:num>
  <w:num w:numId="24" w16cid:durableId="434717059">
    <w:abstractNumId w:val="34"/>
  </w:num>
  <w:num w:numId="25" w16cid:durableId="1350135215">
    <w:abstractNumId w:val="4"/>
  </w:num>
  <w:num w:numId="26" w16cid:durableId="259028307">
    <w:abstractNumId w:val="19"/>
  </w:num>
  <w:num w:numId="27" w16cid:durableId="473183980">
    <w:abstractNumId w:val="8"/>
  </w:num>
  <w:num w:numId="28" w16cid:durableId="2137672761">
    <w:abstractNumId w:val="29"/>
  </w:num>
  <w:num w:numId="29" w16cid:durableId="1244487493">
    <w:abstractNumId w:val="13"/>
  </w:num>
  <w:num w:numId="30" w16cid:durableId="2085177901">
    <w:abstractNumId w:val="32"/>
  </w:num>
  <w:num w:numId="31" w16cid:durableId="1295915890">
    <w:abstractNumId w:val="6"/>
  </w:num>
  <w:num w:numId="32" w16cid:durableId="809053803">
    <w:abstractNumId w:val="2"/>
  </w:num>
  <w:num w:numId="33" w16cid:durableId="1281719291">
    <w:abstractNumId w:val="5"/>
  </w:num>
  <w:num w:numId="34" w16cid:durableId="546066739">
    <w:abstractNumId w:val="27"/>
  </w:num>
  <w:num w:numId="35" w16cid:durableId="1009530404">
    <w:abstractNumId w:val="14"/>
  </w:num>
  <w:num w:numId="36" w16cid:durableId="20811759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LE0MDAxNzYyMQWSlko6SsGpxcWZ+XkgBSa1AIAjpAMsAAAA"/>
  </w:docVars>
  <w:rsids>
    <w:rsidRoot w:val="00830C78"/>
    <w:rsid w:val="000870A1"/>
    <w:rsid w:val="00087DB3"/>
    <w:rsid w:val="000E5F7B"/>
    <w:rsid w:val="00147C89"/>
    <w:rsid w:val="001762EC"/>
    <w:rsid w:val="00182617"/>
    <w:rsid w:val="001A758D"/>
    <w:rsid w:val="001B1646"/>
    <w:rsid w:val="001E3BA7"/>
    <w:rsid w:val="00233614"/>
    <w:rsid w:val="0025066D"/>
    <w:rsid w:val="0026456A"/>
    <w:rsid w:val="00275A34"/>
    <w:rsid w:val="002837F9"/>
    <w:rsid w:val="002C7919"/>
    <w:rsid w:val="003075B0"/>
    <w:rsid w:val="00323BB0"/>
    <w:rsid w:val="00377576"/>
    <w:rsid w:val="003849CC"/>
    <w:rsid w:val="003B2149"/>
    <w:rsid w:val="00476AC9"/>
    <w:rsid w:val="0049466F"/>
    <w:rsid w:val="004B3024"/>
    <w:rsid w:val="00546D75"/>
    <w:rsid w:val="0064181A"/>
    <w:rsid w:val="00651ED8"/>
    <w:rsid w:val="00686CC6"/>
    <w:rsid w:val="00692983"/>
    <w:rsid w:val="006B5829"/>
    <w:rsid w:val="007F7DD7"/>
    <w:rsid w:val="00813BEC"/>
    <w:rsid w:val="0082368D"/>
    <w:rsid w:val="00830C78"/>
    <w:rsid w:val="00853DE1"/>
    <w:rsid w:val="00857E8E"/>
    <w:rsid w:val="008A53A5"/>
    <w:rsid w:val="008A77C5"/>
    <w:rsid w:val="008E2000"/>
    <w:rsid w:val="00946191"/>
    <w:rsid w:val="009501C7"/>
    <w:rsid w:val="009B5C12"/>
    <w:rsid w:val="00A8106C"/>
    <w:rsid w:val="00B45A20"/>
    <w:rsid w:val="00B878BA"/>
    <w:rsid w:val="00B974CB"/>
    <w:rsid w:val="00BD2C9C"/>
    <w:rsid w:val="00C42447"/>
    <w:rsid w:val="00C665F2"/>
    <w:rsid w:val="00C95D58"/>
    <w:rsid w:val="00CB456B"/>
    <w:rsid w:val="00CC3876"/>
    <w:rsid w:val="00CC4411"/>
    <w:rsid w:val="00D31840"/>
    <w:rsid w:val="00D3224B"/>
    <w:rsid w:val="00DD2D0B"/>
    <w:rsid w:val="00DF6A6B"/>
    <w:rsid w:val="00E0520F"/>
    <w:rsid w:val="00E21F38"/>
    <w:rsid w:val="00E649F0"/>
    <w:rsid w:val="00E73B48"/>
    <w:rsid w:val="00F317B5"/>
    <w:rsid w:val="00F65E1C"/>
    <w:rsid w:val="00F8494A"/>
    <w:rsid w:val="00FC3841"/>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8E2000"/>
    <w:rPr>
      <w:color w:val="467886" w:themeColor="hyperlink"/>
      <w:u w:val="single"/>
    </w:rPr>
  </w:style>
  <w:style w:type="character" w:styleId="UnresolvedMention">
    <w:name w:val="Unresolved Mention"/>
    <w:basedOn w:val="DefaultParagraphFont"/>
    <w:uiPriority w:val="99"/>
    <w:semiHidden/>
    <w:unhideWhenUsed/>
    <w:rsid w:val="008E2000"/>
    <w:rPr>
      <w:color w:val="605E5C"/>
      <w:shd w:val="clear" w:color="auto" w:fill="E1DFDD"/>
    </w:rPr>
  </w:style>
  <w:style w:type="character" w:styleId="CommentReference">
    <w:name w:val="annotation reference"/>
    <w:basedOn w:val="DefaultParagraphFont"/>
    <w:uiPriority w:val="99"/>
    <w:semiHidden/>
    <w:unhideWhenUsed/>
    <w:rsid w:val="00DF6A6B"/>
    <w:rPr>
      <w:sz w:val="16"/>
      <w:szCs w:val="16"/>
    </w:rPr>
  </w:style>
  <w:style w:type="paragraph" w:styleId="CommentText">
    <w:name w:val="annotation text"/>
    <w:basedOn w:val="Normal"/>
    <w:link w:val="CommentTextChar"/>
    <w:uiPriority w:val="99"/>
    <w:semiHidden/>
    <w:unhideWhenUsed/>
    <w:rsid w:val="00DF6A6B"/>
    <w:pPr>
      <w:spacing w:line="240" w:lineRule="auto"/>
    </w:pPr>
    <w:rPr>
      <w:sz w:val="20"/>
      <w:szCs w:val="20"/>
    </w:rPr>
  </w:style>
  <w:style w:type="character" w:customStyle="1" w:styleId="CommentTextChar">
    <w:name w:val="Comment Text Char"/>
    <w:basedOn w:val="DefaultParagraphFont"/>
    <w:link w:val="CommentText"/>
    <w:uiPriority w:val="99"/>
    <w:semiHidden/>
    <w:rsid w:val="00DF6A6B"/>
    <w:rPr>
      <w:sz w:val="20"/>
      <w:szCs w:val="20"/>
    </w:rPr>
  </w:style>
  <w:style w:type="paragraph" w:styleId="CommentSubject">
    <w:name w:val="annotation subject"/>
    <w:basedOn w:val="CommentText"/>
    <w:next w:val="CommentText"/>
    <w:link w:val="CommentSubjectChar"/>
    <w:uiPriority w:val="99"/>
    <w:semiHidden/>
    <w:unhideWhenUsed/>
    <w:rsid w:val="00DF6A6B"/>
    <w:rPr>
      <w:b/>
      <w:bCs/>
    </w:rPr>
  </w:style>
  <w:style w:type="character" w:customStyle="1" w:styleId="CommentSubjectChar">
    <w:name w:val="Comment Subject Char"/>
    <w:basedOn w:val="CommentTextChar"/>
    <w:link w:val="CommentSubject"/>
    <w:uiPriority w:val="99"/>
    <w:semiHidden/>
    <w:rsid w:val="00DF6A6B"/>
    <w:rPr>
      <w:b/>
      <w:bCs/>
      <w:sz w:val="20"/>
      <w:szCs w:val="20"/>
    </w:rPr>
  </w:style>
  <w:style w:type="character" w:styleId="FollowedHyperlink">
    <w:name w:val="FollowedHyperlink"/>
    <w:basedOn w:val="DefaultParagraphFont"/>
    <w:uiPriority w:val="99"/>
    <w:semiHidden/>
    <w:unhideWhenUsed/>
    <w:rsid w:val="003849CC"/>
    <w:rPr>
      <w:color w:val="96607D" w:themeColor="followedHyperlink"/>
      <w:u w:val="single"/>
    </w:rPr>
  </w:style>
  <w:style w:type="paragraph" w:styleId="NoSpacing">
    <w:name w:val="No Spacing"/>
    <w:uiPriority w:val="1"/>
    <w:qFormat/>
    <w:rsid w:val="000870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763409">
      <w:bodyDiv w:val="1"/>
      <w:marLeft w:val="0"/>
      <w:marRight w:val="0"/>
      <w:marTop w:val="0"/>
      <w:marBottom w:val="0"/>
      <w:divBdr>
        <w:top w:val="none" w:sz="0" w:space="0" w:color="auto"/>
        <w:left w:val="none" w:sz="0" w:space="0" w:color="auto"/>
        <w:bottom w:val="none" w:sz="0" w:space="0" w:color="auto"/>
        <w:right w:val="none" w:sz="0" w:space="0" w:color="auto"/>
      </w:divBdr>
    </w:div>
    <w:div w:id="1029838385">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08172494">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onstruction-institute.org/safety-performance-through-operational-excellence-phase-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13335-3730-4B28-A197-BA8D1F51A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Pages>
  <Words>1020</Words>
  <Characters>6877</Characters>
  <Application>Microsoft Office Word</Application>
  <DocSecurity>0</DocSecurity>
  <Lines>149</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35</cp:revision>
  <dcterms:created xsi:type="dcterms:W3CDTF">2025-02-07T16:47:00Z</dcterms:created>
  <dcterms:modified xsi:type="dcterms:W3CDTF">2025-03-07T16:32:00Z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8db12739497bd1528e071711f0032db2a3bec2fe9da910122d2064630cf8d9cd</vt:lpwstr>
  </property>
</Properties>
</file>